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28B3" w14:textId="77E57116" w:rsidR="0039423E" w:rsidRPr="0039423E" w:rsidRDefault="0039423E" w:rsidP="0039423E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3942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Приложение № </w:t>
      </w:r>
      <w:r w:rsidR="00197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7</w:t>
      </w:r>
      <w:r w:rsidRPr="003942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 към т. 1, буква „</w:t>
      </w:r>
      <w:r w:rsidR="00197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ж</w:t>
      </w:r>
      <w:r w:rsidRPr="003942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“</w:t>
      </w:r>
    </w:p>
    <w:p w14:paraId="2A0D862B" w14:textId="77777777" w:rsidR="0039423E" w:rsidRDefault="0039423E" w:rsidP="00BA30B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sz w:val="24"/>
          <w:szCs w:val="24"/>
        </w:rPr>
      </w:pPr>
    </w:p>
    <w:p w14:paraId="228ED62E" w14:textId="77777777" w:rsidR="006132C5" w:rsidRPr="0039423E" w:rsidRDefault="006132C5" w:rsidP="00736BE6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39423E">
        <w:rPr>
          <w:b/>
          <w:bCs/>
          <w:sz w:val="24"/>
          <w:szCs w:val="24"/>
          <w:lang w:val="bg-BG"/>
        </w:rPr>
        <w:t>НАЦИОНАЛНА ПРОГРАМА</w:t>
      </w:r>
    </w:p>
    <w:p w14:paraId="72DA78DF" w14:textId="77777777" w:rsidR="006132C5" w:rsidRPr="0039423E" w:rsidRDefault="006132C5" w:rsidP="00736BE6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39423E">
        <w:rPr>
          <w:b/>
          <w:bCs/>
          <w:sz w:val="24"/>
          <w:szCs w:val="24"/>
          <w:lang w:val="bg-BG"/>
        </w:rPr>
        <w:t>„ЗАЕДНО ЗА ВСЯКО ДЕТЕ“</w:t>
      </w:r>
    </w:p>
    <w:p w14:paraId="61F3C554" w14:textId="77777777" w:rsidR="00736BE6" w:rsidRPr="0049064D" w:rsidRDefault="00736BE6" w:rsidP="00BA30B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i/>
          <w:iCs/>
        </w:rPr>
      </w:pPr>
    </w:p>
    <w:p w14:paraId="63E6FC23" w14:textId="32E8F2E1" w:rsidR="00AD1990" w:rsidRPr="00C41011" w:rsidRDefault="00736BE6" w:rsidP="00AD199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</w:p>
    <w:p w14:paraId="6F4152A4" w14:textId="1A9E1F53" w:rsidR="000B0D0D" w:rsidRPr="00842036" w:rsidRDefault="000B0D0D" w:rsidP="00650AF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0B0D0D">
        <w:rPr>
          <w:rFonts w:ascii="Times New Roman" w:hAnsi="Times New Roman" w:cs="Times New Roman"/>
          <w:sz w:val="24"/>
          <w:szCs w:val="24"/>
          <w:lang w:val="bg-BG"/>
        </w:rPr>
        <w:t>За реализирането на приоритетите, свързани с максималното обхващане и включване на децата и учениците в задължителна предучилищна и училищна възраст в образователната система, действа Механизъм за съвместна работа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 (Механизъм). Съвместните усилия на членовете от междуинституционалните екипи за обхват са ключови за своевременното предприемане на действия за предотвратяване на отпадането на децата и учениците от образователната система.</w:t>
      </w:r>
      <w:r w:rsidRPr="000B0D0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44907CD5" w14:textId="6BF5CB92" w:rsidR="000B0D0D" w:rsidRPr="000B0D0D" w:rsidRDefault="000B0D0D" w:rsidP="00650AF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D0D">
        <w:rPr>
          <w:rFonts w:ascii="Times New Roman" w:hAnsi="Times New Roman" w:cs="Times New Roman"/>
          <w:sz w:val="24"/>
          <w:szCs w:val="24"/>
          <w:lang w:val="bg-BG"/>
        </w:rPr>
        <w:t xml:space="preserve">Програмата дава възможност да се организират дейности, в които се ангажират всички заинтересовани страни за привличането на родителите на децата и учениците в предучилищна и училищна възраст, които не са обхванати в образователната система, за които има риск от отпадане от училище и детска градина. Взаимодействието </w:t>
      </w:r>
      <w:r w:rsidR="00876EBF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0B0D0D">
        <w:rPr>
          <w:rFonts w:ascii="Times New Roman" w:hAnsi="Times New Roman" w:cs="Times New Roman"/>
          <w:sz w:val="24"/>
          <w:szCs w:val="24"/>
          <w:lang w:val="bg-BG"/>
        </w:rPr>
        <w:t xml:space="preserve"> децата, учениците и родителите за създаване на положително отношение към образованието се реализира чрез разработване и прилагане на конкретни дейности за съвместна работа. </w:t>
      </w:r>
    </w:p>
    <w:p w14:paraId="4DF7F90C" w14:textId="4AC81ED6" w:rsidR="000B0D0D" w:rsidRPr="001B351E" w:rsidRDefault="001B351E" w:rsidP="00650A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B351E">
        <w:rPr>
          <w:rFonts w:ascii="Times New Roman" w:hAnsi="Times New Roman"/>
          <w:sz w:val="24"/>
          <w:szCs w:val="24"/>
          <w:lang w:val="bg-BG"/>
        </w:rPr>
        <w:t>С реализирането на дейностите</w:t>
      </w:r>
      <w:r w:rsidR="003A52B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B351E">
        <w:rPr>
          <w:rFonts w:ascii="Times New Roman" w:hAnsi="Times New Roman"/>
          <w:sz w:val="24"/>
          <w:szCs w:val="24"/>
          <w:lang w:val="bg-BG"/>
        </w:rPr>
        <w:t xml:space="preserve">по програмата са </w:t>
      </w:r>
      <w:r>
        <w:rPr>
          <w:rFonts w:ascii="Times New Roman" w:hAnsi="Times New Roman"/>
          <w:sz w:val="24"/>
          <w:szCs w:val="24"/>
          <w:lang w:val="bg-BG"/>
        </w:rPr>
        <w:t>п</w:t>
      </w:r>
      <w:r w:rsidRPr="001B351E">
        <w:rPr>
          <w:rFonts w:ascii="Times New Roman" w:hAnsi="Times New Roman"/>
          <w:sz w:val="24"/>
          <w:szCs w:val="24"/>
          <w:lang w:val="bg-BG"/>
        </w:rPr>
        <w:t xml:space="preserve">одобрени </w:t>
      </w:r>
      <w:r w:rsidR="003A52B9">
        <w:rPr>
          <w:rFonts w:ascii="Times New Roman" w:hAnsi="Times New Roman"/>
          <w:sz w:val="24"/>
          <w:szCs w:val="24"/>
          <w:lang w:val="bg-BG"/>
        </w:rPr>
        <w:t xml:space="preserve">през годините </w:t>
      </w:r>
      <w:r w:rsidRPr="001B351E">
        <w:rPr>
          <w:rFonts w:ascii="Times New Roman" w:hAnsi="Times New Roman"/>
          <w:sz w:val="24"/>
          <w:szCs w:val="24"/>
          <w:lang w:val="bg-BG"/>
        </w:rPr>
        <w:t>взаимодействието и комуникацията между представителите на различните институции, участващи в екипите за обхват, създадени са добри условия за взаимодействие с родителите за привличането и ангажирането им в процеса на обхващане и включване на децата и учениците в образователната система. Чрез проведените обучения и съвместни дейности са създадени алтернативни форми на взаимодействие с родителската общност и условия за повишаване на родителските знания и умения при прилагане на мерките за намаляване на отпадащите деца и ученици, както и повишената отговорност на родителите. Намалява относителният дял на необхванатите деца и ученици в задължителна предучилищна и училищна възраст, като з</w:t>
      </w:r>
      <w:r w:rsidRPr="001B351E">
        <w:rPr>
          <w:rFonts w:ascii="Times New Roman" w:hAnsi="Times New Roman" w:cs="Times New Roman"/>
          <w:sz w:val="24"/>
          <w:szCs w:val="24"/>
          <w:lang w:val="bg-BG"/>
        </w:rPr>
        <w:t>а целия период от функционирането на програмата балансът като резултат е положителен</w:t>
      </w:r>
      <w:r w:rsidR="001F64C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1B351E">
        <w:rPr>
          <w:rFonts w:ascii="Times New Roman" w:hAnsi="Times New Roman" w:cs="Times New Roman"/>
          <w:sz w:val="24"/>
          <w:szCs w:val="24"/>
          <w:lang w:val="bg-BG"/>
        </w:rPr>
        <w:t xml:space="preserve"> За постигане на устойчивост на резултатите се обосновава необходимостта от засилена работа на всички участници в процеса. </w:t>
      </w:r>
    </w:p>
    <w:p w14:paraId="324D8983" w14:textId="083ABE6A" w:rsidR="000B0D0D" w:rsidRPr="00842036" w:rsidRDefault="000B0D0D" w:rsidP="00650AF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0B0D0D">
        <w:rPr>
          <w:rFonts w:ascii="Times New Roman" w:hAnsi="Times New Roman" w:cs="Times New Roman"/>
          <w:sz w:val="24"/>
          <w:szCs w:val="24"/>
          <w:lang w:val="bg-BG"/>
        </w:rPr>
        <w:t xml:space="preserve">Изпълнението на дейностите е свързано </w:t>
      </w:r>
      <w:r w:rsidR="00842036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0B0D0D">
        <w:rPr>
          <w:rFonts w:ascii="Times New Roman" w:hAnsi="Times New Roman" w:cs="Times New Roman"/>
          <w:sz w:val="24"/>
          <w:szCs w:val="24"/>
          <w:lang w:val="bg-BG"/>
        </w:rPr>
        <w:t xml:space="preserve"> политиките на Министерството на образованието и науката за обхващане на децата и учениците в системата на предучилищното и училищното образование и за предотвратяване на отпадането от </w:t>
      </w:r>
      <w:r w:rsidRPr="000B0D0D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училище. 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>В рамките на този Механизъм освен образователните институции и общините специфична роля изпълняват държавните институции и местните органи, които имат правомощия по предприемане и налагане на мерки и санкции в случаи на отсъствие от учебния процес.</w:t>
      </w:r>
      <w:r w:rsidRPr="000B0D0D">
        <w:rPr>
          <w:rFonts w:ascii="Times New Roman" w:hAnsi="Times New Roman" w:cs="Times New Roman"/>
          <w:sz w:val="24"/>
          <w:szCs w:val="24"/>
          <w:lang w:val="bg-BG"/>
        </w:rPr>
        <w:t xml:space="preserve"> Съвместните усилия на членовете от междуинституционалните екипи за обхват са ключови за своевременното предприемане на действия за предотвратяване на отпадането на децата и учениците от образователната система.</w:t>
      </w:r>
      <w:r w:rsidR="00842036" w:rsidRPr="00842036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842036" w:rsidRPr="00842036">
        <w:rPr>
          <w:rFonts w:ascii="Times New Roman" w:hAnsi="Times New Roman"/>
          <w:color w:val="000000" w:themeColor="text1"/>
          <w:sz w:val="24"/>
          <w:szCs w:val="24"/>
          <w:lang w:val="bg-BG"/>
        </w:rPr>
        <w:t>При изпълнение на дейностите по програмата е повишена ефективността в работата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възраст, както и подобряване на достъпа до предучилищно и училищно образование.</w:t>
      </w:r>
    </w:p>
    <w:p w14:paraId="344B1B84" w14:textId="77777777" w:rsidR="00AD1990" w:rsidRPr="00AD1990" w:rsidRDefault="00AD1990" w:rsidP="00650AF4">
      <w:pPr>
        <w:spacing w:after="0"/>
        <w:rPr>
          <w:rFonts w:ascii="Times New Roman" w:hAnsi="Times New Roman" w:cs="Times New Roman"/>
          <w:sz w:val="24"/>
          <w:szCs w:val="24"/>
          <w:lang w:val="bg-BG"/>
        </w:rPr>
      </w:pPr>
    </w:p>
    <w:p w14:paraId="625AD06F" w14:textId="6B97F42E" w:rsidR="00AD1990" w:rsidRPr="004A2703" w:rsidRDefault="00AD1990" w:rsidP="004A270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A270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12048408" w14:textId="77777777" w:rsidR="00E6212D" w:rsidRPr="00363DEC" w:rsidRDefault="00710C4F" w:rsidP="00BA6422">
      <w:pPr>
        <w:pStyle w:val="Bodytext20"/>
        <w:shd w:val="clear" w:color="auto" w:fill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Националната програма е разработена в съответствие с приоритетна област 5 „Ефективно включване, трайно приобщаване и образователна интеграция“ на Стратегическата рамка за развитие на образованието, обучението и ученето в Република България (2021 - 2030).</w:t>
      </w:r>
    </w:p>
    <w:p w14:paraId="777B56CF" w14:textId="46F2149C" w:rsidR="00191B2D" w:rsidRPr="00363DEC" w:rsidRDefault="00191B2D" w:rsidP="00BA6422">
      <w:pPr>
        <w:pStyle w:val="Bodytext20"/>
        <w:shd w:val="clear" w:color="auto" w:fill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363D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2.1. Обща цел:</w:t>
      </w:r>
      <w:r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Повишаване на ефективността в работата на институциите по обхващане и </w:t>
      </w:r>
      <w:r w:rsidR="00253A86"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включване</w:t>
      </w:r>
      <w:r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в образователната система на деца и ученици в задължителна предучилищна и училищна възраст и подобряване на достъпа до предучилищно и училищно образование и качеството му чрез създаване и поддържане на благоприятна образователна среда за стимулиране и устойчиво образователно развитие. </w:t>
      </w:r>
    </w:p>
    <w:p w14:paraId="7155DCA1" w14:textId="66BC514F" w:rsidR="00191B2D" w:rsidRPr="00363DEC" w:rsidRDefault="00191B2D" w:rsidP="00BA6422">
      <w:pPr>
        <w:pStyle w:val="Bodytext20"/>
        <w:shd w:val="clear" w:color="auto" w:fill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363D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2.2. Специфични цели:</w:t>
      </w:r>
    </w:p>
    <w:p w14:paraId="2E51780B" w14:textId="77777777" w:rsidR="00E6212D" w:rsidRPr="0039423E" w:rsidRDefault="00E6212D" w:rsidP="00D2246D">
      <w:pPr>
        <w:pStyle w:val="Bodytext20"/>
        <w:shd w:val="clear" w:color="auto" w:fill="auto"/>
        <w:spacing w:after="120"/>
        <w:ind w:firstLine="720"/>
        <w:rPr>
          <w:rFonts w:ascii="Times New Roman" w:hAnsi="Times New Roman" w:cs="Times New Roman"/>
          <w:sz w:val="24"/>
          <w:szCs w:val="24"/>
          <w:lang w:val="bg-BG"/>
        </w:rPr>
      </w:pPr>
      <w:r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● </w:t>
      </w:r>
      <w:r w:rsidR="00710C4F"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Подпомагане на регионалните управления на образованието и на образователните институции в осъществяване на дейностите, свързани с работата на екипите за обхват и с прилагане на мерки за обхващането и включването на децата и учениците в задължителна предучилищна и училищна възраст.</w:t>
      </w:r>
    </w:p>
    <w:p w14:paraId="24922D37" w14:textId="79F223A8" w:rsidR="004E4654" w:rsidRPr="005B13FD" w:rsidRDefault="00E6212D" w:rsidP="004E46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4575C">
        <w:rPr>
          <w:rFonts w:ascii="Times New Roman" w:hAnsi="Times New Roman" w:cs="Times New Roman"/>
          <w:sz w:val="24"/>
          <w:szCs w:val="24"/>
          <w:lang w:val="bg-BG"/>
        </w:rPr>
        <w:t xml:space="preserve">● </w:t>
      </w:r>
      <w:r w:rsidR="00710C4F" w:rsidRPr="00C4575C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Подобряване на комуникацията, обмена на информация и взаимодействието между представителите на различните институции, участващи в екипите за обхват, включително чрез </w:t>
      </w:r>
      <w:r w:rsidR="004E4654" w:rsidRPr="00C4575C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разширяване на обхвата на действие на вече внедрената </w:t>
      </w:r>
      <w:r w:rsidR="00710C4F" w:rsidRPr="00C4575C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информационната система за реализация на механизма (ИСРМ)</w:t>
      </w:r>
      <w:r w:rsidR="004E4654" w:rsidRPr="00C4575C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</w:t>
      </w:r>
      <w:r w:rsidR="004E4654" w:rsidRPr="00C4575C">
        <w:rPr>
          <w:rFonts w:ascii="Times New Roman" w:hAnsi="Times New Roman" w:cs="Times New Roman"/>
          <w:sz w:val="24"/>
          <w:szCs w:val="24"/>
          <w:lang w:val="bg-BG"/>
        </w:rPr>
        <w:t>при досегашните условия и ред – осигуряване на допълнителни лицензи, с които да се обхванат всички институции</w:t>
      </w:r>
      <w:r w:rsidR="00710C4F" w:rsidRPr="00C4575C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.</w:t>
      </w:r>
      <w:r w:rsidR="004E4654" w:rsidRPr="00C4575C">
        <w:rPr>
          <w:rFonts w:ascii="Times New Roman" w:hAnsi="Times New Roman" w:cs="Times New Roman"/>
          <w:sz w:val="24"/>
          <w:szCs w:val="24"/>
          <w:lang w:val="bg-BG"/>
        </w:rPr>
        <w:t xml:space="preserve"> Целта на разширяването на вече внедрената система е</w:t>
      </w:r>
      <w:r w:rsidR="004E4654" w:rsidRPr="00C4575C">
        <w:rPr>
          <w:rFonts w:ascii="Times New Roman" w:hAnsi="Times New Roman"/>
          <w:sz w:val="24"/>
          <w:szCs w:val="24"/>
          <w:lang w:val="bg-BG"/>
        </w:rPr>
        <w:t xml:space="preserve"> повишаване ефективността на работата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 в съответствие с чл</w:t>
      </w:r>
      <w:r w:rsidR="002D567F" w:rsidRPr="00C4575C">
        <w:rPr>
          <w:rFonts w:ascii="Times New Roman" w:hAnsi="Times New Roman"/>
          <w:sz w:val="24"/>
          <w:szCs w:val="24"/>
          <w:lang w:val="bg-BG"/>
        </w:rPr>
        <w:t>. 4</w:t>
      </w:r>
      <w:r w:rsidR="004E4654" w:rsidRPr="00C4575C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2D567F" w:rsidRPr="00C4575C">
        <w:rPr>
          <w:rFonts w:ascii="Times New Roman" w:hAnsi="Times New Roman"/>
          <w:sz w:val="24"/>
          <w:szCs w:val="24"/>
          <w:lang w:val="bg-BG"/>
        </w:rPr>
        <w:t xml:space="preserve">Постановление № 100 от 8 юни 2018 г. за създаване и функциониране на механизъм за </w:t>
      </w:r>
      <w:r w:rsidR="002D567F" w:rsidRPr="00C4575C">
        <w:rPr>
          <w:rFonts w:ascii="Times New Roman" w:hAnsi="Times New Roman"/>
          <w:sz w:val="24"/>
          <w:szCs w:val="24"/>
          <w:lang w:val="bg-BG"/>
        </w:rPr>
        <w:lastRenderedPageBreak/>
        <w:t xml:space="preserve">съвместна работа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 (изм. и доп. - </w:t>
      </w:r>
      <w:r w:rsidR="00C4575C" w:rsidRPr="00C4575C">
        <w:rPr>
          <w:rFonts w:ascii="Times New Roman" w:hAnsi="Times New Roman"/>
          <w:sz w:val="24"/>
          <w:szCs w:val="24"/>
          <w:lang w:val="bg-BG"/>
        </w:rPr>
        <w:t>ДВ</w:t>
      </w:r>
      <w:r w:rsidR="002D567F" w:rsidRPr="00C4575C">
        <w:rPr>
          <w:rFonts w:ascii="Times New Roman" w:hAnsi="Times New Roman"/>
          <w:sz w:val="24"/>
          <w:szCs w:val="24"/>
          <w:lang w:val="bg-BG"/>
        </w:rPr>
        <w:t>, бр. 82 от 2019 г.)</w:t>
      </w:r>
      <w:r w:rsidR="00077BC3" w:rsidRPr="00C4575C">
        <w:rPr>
          <w:rFonts w:ascii="Times New Roman" w:hAnsi="Times New Roman"/>
          <w:sz w:val="24"/>
          <w:szCs w:val="24"/>
          <w:lang w:val="bg-BG"/>
        </w:rPr>
        <w:t>,</w:t>
      </w:r>
      <w:r w:rsidR="002D567F" w:rsidRPr="00C4575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4654" w:rsidRPr="00C4575C">
        <w:rPr>
          <w:rFonts w:ascii="Times New Roman" w:hAnsi="Times New Roman"/>
          <w:sz w:val="24"/>
          <w:szCs w:val="24"/>
          <w:lang w:val="bg-BG"/>
        </w:rPr>
        <w:t>както и подобряване на достъпа до предучилищно и училищно образование.</w:t>
      </w:r>
    </w:p>
    <w:p w14:paraId="28A29B28" w14:textId="16DD6BCD" w:rsidR="00710C4F" w:rsidRPr="0039423E" w:rsidRDefault="003D0BE7" w:rsidP="004E46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423E">
        <w:rPr>
          <w:rFonts w:ascii="Times New Roman" w:hAnsi="Times New Roman" w:cs="Times New Roman"/>
          <w:sz w:val="24"/>
          <w:szCs w:val="24"/>
          <w:lang w:val="bg-BG"/>
        </w:rPr>
        <w:t>●</w:t>
      </w:r>
      <w:r w:rsidRPr="003D0BE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0C4F" w:rsidRPr="003D0BE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Ангажиране на </w:t>
      </w:r>
      <w:r w:rsidR="00DF6D54" w:rsidRPr="003D0BE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всички заинтересовани институции </w:t>
      </w:r>
      <w:r w:rsidR="00710C4F" w:rsidRPr="003D0BE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в процеса на обхващане и включване на децата и учениците в системата на предучилищното и училищното образование</w:t>
      </w:r>
      <w:bookmarkStart w:id="0" w:name="bookmark4"/>
      <w:r w:rsidR="00DF6D54" w:rsidRPr="003D0BE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. </w:t>
      </w:r>
    </w:p>
    <w:p w14:paraId="737BAEC2" w14:textId="75F99480" w:rsidR="00710C4F" w:rsidRDefault="00710C4F" w:rsidP="00BA6422">
      <w:pPr>
        <w:pStyle w:val="Bodytext20"/>
        <w:shd w:val="clear" w:color="auto" w:fill="auto"/>
        <w:ind w:firstLine="720"/>
        <w:rPr>
          <w:rStyle w:val="Heading1111ptNotBold"/>
          <w:rFonts w:eastAsiaTheme="minorHAnsi"/>
          <w:b w:val="0"/>
          <w:bCs w:val="0"/>
          <w:sz w:val="24"/>
          <w:szCs w:val="24"/>
        </w:rPr>
      </w:pPr>
      <w:r w:rsidRPr="00363D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2.</w:t>
      </w:r>
      <w:r w:rsidR="00363D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3</w:t>
      </w:r>
      <w:r w:rsidRPr="00363D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. Обхват на програмата:</w:t>
      </w:r>
      <w:r w:rsidRPr="00363DE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363DEC">
        <w:rPr>
          <w:rStyle w:val="Heading1111ptNotBold"/>
          <w:rFonts w:eastAsiaTheme="minorHAnsi"/>
          <w:b w:val="0"/>
          <w:bCs w:val="0"/>
          <w:sz w:val="24"/>
          <w:szCs w:val="24"/>
        </w:rPr>
        <w:t>Национален</w:t>
      </w:r>
      <w:bookmarkEnd w:id="0"/>
    </w:p>
    <w:p w14:paraId="02C2D961" w14:textId="77777777" w:rsidR="00C73385" w:rsidRPr="00363DEC" w:rsidRDefault="00C73385" w:rsidP="00BA6422">
      <w:pPr>
        <w:pStyle w:val="Bodytext20"/>
        <w:shd w:val="clear" w:color="auto" w:fill="auto"/>
        <w:ind w:firstLine="720"/>
        <w:rPr>
          <w:rStyle w:val="Heading1111ptNotBold"/>
          <w:rFonts w:asciiTheme="minorHAnsi" w:eastAsiaTheme="minorHAnsi" w:hAnsiTheme="minorHAnsi" w:cstheme="minorBidi"/>
          <w:b w:val="0"/>
          <w:bCs w:val="0"/>
          <w:color w:val="auto"/>
          <w:sz w:val="24"/>
          <w:szCs w:val="24"/>
          <w:shd w:val="clear" w:color="auto" w:fill="auto"/>
          <w:lang w:val="en-US" w:eastAsia="en-US" w:bidi="ar-SA"/>
        </w:rPr>
      </w:pPr>
    </w:p>
    <w:p w14:paraId="0B6D4718" w14:textId="77777777" w:rsidR="00710C4F" w:rsidRDefault="00710C4F" w:rsidP="004A2703">
      <w:pPr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79B796BA" w14:textId="55A17560" w:rsidR="004A2703" w:rsidRDefault="004A2703" w:rsidP="004A2703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2E20D624" w14:textId="77777777" w:rsidR="003C392B" w:rsidRDefault="003C392B" w:rsidP="003C392B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5EA42925" w14:textId="221D627E" w:rsidR="00F8607E" w:rsidRDefault="00F8607E" w:rsidP="00B0672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F8607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 „Подпомагане на дейността на екипите за обхват“: </w:t>
      </w:r>
    </w:p>
    <w:p w14:paraId="4DA434D4" w14:textId="3CC3FCFE" w:rsidR="00F8607E" w:rsidRDefault="00F8607E" w:rsidP="00F8607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31BBF">
        <w:rPr>
          <w:rFonts w:ascii="Times New Roman" w:hAnsi="Times New Roman" w:cs="Times New Roman"/>
          <w:sz w:val="24"/>
          <w:szCs w:val="24"/>
          <w:lang w:val="bg-BG"/>
        </w:rPr>
        <w:t>Организиране на дейности за активно сътрудничество по модела на Механизма за обхват, създаден с ПМС № 100/08.06.2018 г., изм. и доп. с ПМС № 259/14.10.2019 г.</w:t>
      </w:r>
    </w:p>
    <w:p w14:paraId="45CD74EA" w14:textId="77777777" w:rsidR="003C392B" w:rsidRDefault="003C392B" w:rsidP="00F8607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9808" w:type="dxa"/>
        <w:tblLook w:val="04A0" w:firstRow="1" w:lastRow="0" w:firstColumn="1" w:lastColumn="0" w:noHBand="0" w:noVBand="1"/>
      </w:tblPr>
      <w:tblGrid>
        <w:gridCol w:w="4815"/>
        <w:gridCol w:w="2693"/>
        <w:gridCol w:w="2300"/>
      </w:tblGrid>
      <w:tr w:rsidR="004B27F7" w:rsidRPr="006E40F4" w14:paraId="7C9ACED7" w14:textId="75DBE19D" w:rsidTr="00F439F1">
        <w:trPr>
          <w:trHeight w:val="513"/>
        </w:trPr>
        <w:tc>
          <w:tcPr>
            <w:tcW w:w="4815" w:type="dxa"/>
          </w:tcPr>
          <w:p w14:paraId="36D46040" w14:textId="5A1FB07E" w:rsidR="004B27F7" w:rsidRPr="004B27F7" w:rsidRDefault="004B27F7" w:rsidP="00F439F1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Показатели за постигане на целите</w:t>
            </w:r>
          </w:p>
        </w:tc>
        <w:tc>
          <w:tcPr>
            <w:tcW w:w="2693" w:type="dxa"/>
          </w:tcPr>
          <w:p w14:paraId="0C7D56A3" w14:textId="3BB351E3" w:rsidR="004B27F7" w:rsidRPr="004B27F7" w:rsidRDefault="004B27F7" w:rsidP="00F439F1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Текущи стойности</w:t>
            </w:r>
            <w:r w:rsidR="003A52B9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към 31.12.202</w:t>
            </w:r>
            <w:r w:rsidR="001F64CB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4</w:t>
            </w:r>
            <w:r w:rsidR="003A52B9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г.</w:t>
            </w:r>
          </w:p>
        </w:tc>
        <w:tc>
          <w:tcPr>
            <w:tcW w:w="2300" w:type="dxa"/>
          </w:tcPr>
          <w:p w14:paraId="0F6B4C2F" w14:textId="0000F98B" w:rsidR="004B27F7" w:rsidRPr="004B27F7" w:rsidRDefault="004B27F7" w:rsidP="004B27F7">
            <w:pPr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Целеви </w:t>
            </w:r>
            <w:r w:rsidR="005363EC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стойности</w:t>
            </w:r>
            <w:r w:rsidR="003A52B9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</w:t>
            </w:r>
            <w:r w:rsidR="00F439F1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  </w:t>
            </w:r>
            <w:r w:rsidR="003A52B9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(31.12.202</w:t>
            </w:r>
            <w:r w:rsidR="001F64CB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 xml:space="preserve">5 </w:t>
            </w:r>
            <w:r w:rsidR="003A52B9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г.)</w:t>
            </w:r>
          </w:p>
        </w:tc>
      </w:tr>
      <w:tr w:rsidR="004B27F7" w:rsidRPr="006E40F4" w14:paraId="1B7202DB" w14:textId="493578EE" w:rsidTr="00F439F1">
        <w:trPr>
          <w:trHeight w:val="628"/>
        </w:trPr>
        <w:tc>
          <w:tcPr>
            <w:tcW w:w="4815" w:type="dxa"/>
          </w:tcPr>
          <w:p w14:paraId="59FDF80E" w14:textId="5C35885B" w:rsidR="004B27F7" w:rsidRPr="004B27F7" w:rsidRDefault="004B27F7" w:rsidP="00F25A2B">
            <w:pPr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Брой обхванати и включени </w:t>
            </w:r>
            <w:r w:rsidR="00F439F1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в образователната система </w:t>
            </w:r>
            <w:r w:rsidRPr="004B27F7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деца и ученици</w:t>
            </w:r>
          </w:p>
        </w:tc>
        <w:tc>
          <w:tcPr>
            <w:tcW w:w="2693" w:type="dxa"/>
          </w:tcPr>
          <w:p w14:paraId="7F2204ED" w14:textId="7236663D" w:rsidR="004B27F7" w:rsidRPr="008322AC" w:rsidRDefault="001F64CB" w:rsidP="00183E09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</w:pPr>
            <w:r w:rsidRPr="008322AC"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  <w:t>672</w:t>
            </w:r>
          </w:p>
        </w:tc>
        <w:tc>
          <w:tcPr>
            <w:tcW w:w="2300" w:type="dxa"/>
          </w:tcPr>
          <w:p w14:paraId="236D158F" w14:textId="5016CD48" w:rsidR="004B27F7" w:rsidRPr="004B27F7" w:rsidRDefault="001F64CB" w:rsidP="00183E09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  <w:t>680</w:t>
            </w:r>
          </w:p>
        </w:tc>
      </w:tr>
      <w:tr w:rsidR="004B27F7" w:rsidRPr="006E40F4" w14:paraId="5EF02BB7" w14:textId="1F8A2EB6" w:rsidTr="00F439F1">
        <w:trPr>
          <w:trHeight w:val="484"/>
        </w:trPr>
        <w:tc>
          <w:tcPr>
            <w:tcW w:w="4815" w:type="dxa"/>
          </w:tcPr>
          <w:p w14:paraId="7FE449BF" w14:textId="0DF441EE" w:rsidR="00B07915" w:rsidRPr="00B07915" w:rsidRDefault="004B27F7" w:rsidP="00F25A2B">
            <w:pPr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Брой проведени междуинституционални срещи</w:t>
            </w:r>
          </w:p>
        </w:tc>
        <w:tc>
          <w:tcPr>
            <w:tcW w:w="2693" w:type="dxa"/>
          </w:tcPr>
          <w:p w14:paraId="73EE1B72" w14:textId="77777777" w:rsidR="004B27F7" w:rsidRPr="004B27F7" w:rsidRDefault="004B27F7" w:rsidP="00183E0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4B27F7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50</w:t>
            </w:r>
          </w:p>
        </w:tc>
        <w:tc>
          <w:tcPr>
            <w:tcW w:w="2300" w:type="dxa"/>
          </w:tcPr>
          <w:p w14:paraId="132ECDDE" w14:textId="4CCC5AE1" w:rsidR="004B27F7" w:rsidRPr="004B27F7" w:rsidRDefault="00F439F1" w:rsidP="00F439F1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bg-BG"/>
              </w:rPr>
              <w:t>50</w:t>
            </w:r>
          </w:p>
        </w:tc>
      </w:tr>
    </w:tbl>
    <w:p w14:paraId="112F930C" w14:textId="77777777" w:rsidR="004B27F7" w:rsidRPr="003D0BE7" w:rsidRDefault="004B27F7" w:rsidP="00B0672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1AFB8C9" w14:textId="5CF15FDF" w:rsidR="00A6342A" w:rsidRPr="003D0BE7" w:rsidRDefault="00A6342A" w:rsidP="00A6342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0BE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 „Добри практики за взаимодействие </w:t>
      </w:r>
      <w:r w:rsidR="001F64CB">
        <w:rPr>
          <w:rFonts w:ascii="Times New Roman" w:hAnsi="Times New Roman" w:cs="Times New Roman"/>
          <w:b/>
          <w:bCs/>
          <w:sz w:val="24"/>
          <w:szCs w:val="24"/>
          <w:lang w:val="bg-BG"/>
        </w:rPr>
        <w:t>с родителите на децата и учениците в задължителна предучилищна и училищна възраст</w:t>
      </w:r>
      <w:r w:rsidR="008322AC"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  <w:r w:rsidR="003D0BE7" w:rsidRPr="003D0BE7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635A1853" w14:textId="71F7B879" w:rsidR="004B27F7" w:rsidRPr="003A52B9" w:rsidRDefault="00E31BBF" w:rsidP="003A52B9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31BBF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по </w:t>
      </w:r>
      <w:r w:rsidR="00F8607E">
        <w:rPr>
          <w:rFonts w:ascii="Times New Roman" w:hAnsi="Times New Roman" w:cs="Times New Roman"/>
          <w:sz w:val="24"/>
          <w:szCs w:val="24"/>
          <w:lang w:val="bg-BG"/>
        </w:rPr>
        <w:t>модула</w:t>
      </w:r>
      <w:r w:rsidRPr="00E31BBF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осъществяват взаимодействие между институциите и родителската общност за прилагане на интегриран подход при реализирането на мерки за подобряване на обхвата на децата и учениците и включването им в системата на предучилищното и училищно образование. </w:t>
      </w:r>
    </w:p>
    <w:tbl>
      <w:tblPr>
        <w:tblStyle w:val="TableGrid"/>
        <w:tblW w:w="9935" w:type="dxa"/>
        <w:tblLook w:val="04A0" w:firstRow="1" w:lastRow="0" w:firstColumn="1" w:lastColumn="0" w:noHBand="0" w:noVBand="1"/>
      </w:tblPr>
      <w:tblGrid>
        <w:gridCol w:w="4815"/>
        <w:gridCol w:w="2693"/>
        <w:gridCol w:w="2427"/>
      </w:tblGrid>
      <w:tr w:rsidR="004B27F7" w:rsidRPr="006E40F4" w14:paraId="7FFF35B1" w14:textId="77777777" w:rsidTr="00F439F1">
        <w:trPr>
          <w:trHeight w:val="777"/>
        </w:trPr>
        <w:tc>
          <w:tcPr>
            <w:tcW w:w="4815" w:type="dxa"/>
          </w:tcPr>
          <w:p w14:paraId="12B8992A" w14:textId="5126FFD0" w:rsidR="004B27F7" w:rsidRPr="00F439F1" w:rsidRDefault="004B27F7" w:rsidP="00F439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Показатели за постигане на целите</w:t>
            </w:r>
          </w:p>
        </w:tc>
        <w:tc>
          <w:tcPr>
            <w:tcW w:w="2693" w:type="dxa"/>
          </w:tcPr>
          <w:p w14:paraId="4ED8A14C" w14:textId="22C4AB93" w:rsidR="004B27F7" w:rsidRPr="00F439F1" w:rsidRDefault="004B27F7" w:rsidP="00F25A2B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Текущи стойности</w:t>
            </w:r>
            <w:r w:rsidR="003A52B9"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към</w:t>
            </w:r>
            <w:r w:rsidR="00F439F1"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3A52B9" w:rsidRPr="00F439F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>31.12.202</w:t>
            </w:r>
            <w:r w:rsidR="001F64CB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>4</w:t>
            </w:r>
            <w:r w:rsidR="003A52B9" w:rsidRPr="00F439F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 xml:space="preserve"> г.</w:t>
            </w:r>
          </w:p>
        </w:tc>
        <w:tc>
          <w:tcPr>
            <w:tcW w:w="2427" w:type="dxa"/>
          </w:tcPr>
          <w:p w14:paraId="4878EE9E" w14:textId="32EEB474" w:rsidR="004B27F7" w:rsidRPr="00F439F1" w:rsidRDefault="004B27F7" w:rsidP="00F25A2B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Целеви</w:t>
            </w:r>
            <w:r w:rsidR="005363EC"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стойности</w:t>
            </w:r>
            <w:r w:rsidR="003A52B9" w:rsidRPr="00F439F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3A52B9" w:rsidRPr="00F439F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>(31.12.202</w:t>
            </w:r>
            <w:r w:rsidR="001F64CB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>5</w:t>
            </w:r>
            <w:r w:rsidR="003A52B9" w:rsidRPr="00F439F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 xml:space="preserve"> г.)</w:t>
            </w:r>
          </w:p>
          <w:p w14:paraId="67B0AD8F" w14:textId="3E390543" w:rsidR="004B27F7" w:rsidRPr="00F439F1" w:rsidRDefault="004B27F7" w:rsidP="00F25A2B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4B27F7" w:rsidRPr="006E40F4" w14:paraId="0A8FB90C" w14:textId="77777777" w:rsidTr="00F439F1">
        <w:trPr>
          <w:trHeight w:val="371"/>
        </w:trPr>
        <w:tc>
          <w:tcPr>
            <w:tcW w:w="4815" w:type="dxa"/>
          </w:tcPr>
          <w:p w14:paraId="51CE99DA" w14:textId="1ECF0430" w:rsidR="004B27F7" w:rsidRPr="00B07915" w:rsidRDefault="004B27F7" w:rsidP="00F25A2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Брой проведени информационни кампании</w:t>
            </w:r>
          </w:p>
        </w:tc>
        <w:tc>
          <w:tcPr>
            <w:tcW w:w="2693" w:type="dxa"/>
          </w:tcPr>
          <w:p w14:paraId="7DF132AF" w14:textId="2EAAD1B8" w:rsidR="004B27F7" w:rsidRPr="00B07915" w:rsidRDefault="001F64CB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4372D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27" w:type="dxa"/>
          </w:tcPr>
          <w:p w14:paraId="29325265" w14:textId="4FD9CE72" w:rsidR="004B27F7" w:rsidRPr="00B07915" w:rsidRDefault="004B27F7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200</w:t>
            </w:r>
          </w:p>
        </w:tc>
      </w:tr>
      <w:tr w:rsidR="004B27F7" w:rsidRPr="006E40F4" w14:paraId="5BA35B52" w14:textId="77777777" w:rsidTr="00F439F1">
        <w:trPr>
          <w:trHeight w:val="973"/>
        </w:trPr>
        <w:tc>
          <w:tcPr>
            <w:tcW w:w="4815" w:type="dxa"/>
          </w:tcPr>
          <w:p w14:paraId="7CBBB2F8" w14:textId="77777777" w:rsidR="004B27F7" w:rsidRPr="00B07915" w:rsidRDefault="004B27F7" w:rsidP="00F25A2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t>Брой включени родители на деца и ученици в задължителна предучилищна и училищна възраст и брой педагогически специалисти, участвали в дейностите</w:t>
            </w:r>
          </w:p>
        </w:tc>
        <w:tc>
          <w:tcPr>
            <w:tcW w:w="2693" w:type="dxa"/>
          </w:tcPr>
          <w:p w14:paraId="47CDD50C" w14:textId="1D43BDAB" w:rsidR="004B27F7" w:rsidRPr="00B07915" w:rsidRDefault="001F64CB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C4BC5">
              <w:rPr>
                <w:rFonts w:ascii="Times New Roman" w:hAnsi="Times New Roman"/>
                <w:sz w:val="24"/>
                <w:szCs w:val="24"/>
              </w:rPr>
              <w:t>10 219</w:t>
            </w:r>
            <w:r w:rsidR="004B27F7" w:rsidRPr="00B0791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родители и </w:t>
            </w:r>
            <w:r>
              <w:rPr>
                <w:rFonts w:ascii="Times New Roman" w:hAnsi="Times New Roman"/>
                <w:sz w:val="24"/>
                <w:szCs w:val="24"/>
              </w:rPr>
              <w:t>1057</w:t>
            </w:r>
            <w:r w:rsidR="004B27F7" w:rsidRPr="00B0791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педагогически специалисти</w:t>
            </w:r>
          </w:p>
        </w:tc>
        <w:tc>
          <w:tcPr>
            <w:tcW w:w="2427" w:type="dxa"/>
          </w:tcPr>
          <w:p w14:paraId="6858AFD9" w14:textId="650B9D2E" w:rsidR="004B27F7" w:rsidRPr="00B07915" w:rsidRDefault="001F64CB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C4BC5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C4BC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50 </w:t>
            </w:r>
            <w:r w:rsidR="004B27F7" w:rsidRPr="00B07915">
              <w:rPr>
                <w:rFonts w:ascii="Times New Roman" w:hAnsi="Times New Roman"/>
                <w:sz w:val="24"/>
                <w:szCs w:val="24"/>
                <w:lang w:val="bg-BG"/>
              </w:rPr>
              <w:t>родители и</w:t>
            </w:r>
          </w:p>
          <w:p w14:paraId="3E72F810" w14:textId="2AB26DD6" w:rsidR="004B27F7" w:rsidRPr="00B07915" w:rsidRDefault="001F64CB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1060 </w:t>
            </w:r>
            <w:r w:rsidR="004B27F7" w:rsidRPr="00B07915">
              <w:rPr>
                <w:rFonts w:ascii="Times New Roman" w:hAnsi="Times New Roman"/>
                <w:sz w:val="24"/>
                <w:szCs w:val="24"/>
                <w:lang w:val="bg-BG"/>
              </w:rPr>
              <w:t>педагогически специалисти</w:t>
            </w:r>
          </w:p>
        </w:tc>
      </w:tr>
      <w:tr w:rsidR="004B27F7" w:rsidRPr="00921A0D" w14:paraId="5E1C481E" w14:textId="77777777" w:rsidTr="00F439F1">
        <w:trPr>
          <w:trHeight w:val="1112"/>
        </w:trPr>
        <w:tc>
          <w:tcPr>
            <w:tcW w:w="4815" w:type="dxa"/>
          </w:tcPr>
          <w:p w14:paraId="24F34D01" w14:textId="77777777" w:rsidR="004B27F7" w:rsidRPr="00B07915" w:rsidRDefault="004B27F7" w:rsidP="00F25A2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07915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Брой организирани дейности за приобщаване на родители/семействата към училищния живот и мотивирането им за образованието на техните деца</w:t>
            </w:r>
          </w:p>
        </w:tc>
        <w:tc>
          <w:tcPr>
            <w:tcW w:w="2693" w:type="dxa"/>
          </w:tcPr>
          <w:p w14:paraId="24DDEEA4" w14:textId="4D76C505" w:rsidR="004B27F7" w:rsidRPr="00B07915" w:rsidRDefault="001F64CB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266</w:t>
            </w:r>
          </w:p>
        </w:tc>
        <w:tc>
          <w:tcPr>
            <w:tcW w:w="2427" w:type="dxa"/>
          </w:tcPr>
          <w:p w14:paraId="7118C3CB" w14:textId="1DA9E351" w:rsidR="004B27F7" w:rsidRPr="00B07915" w:rsidRDefault="001F64CB" w:rsidP="00F439F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270</w:t>
            </w:r>
          </w:p>
        </w:tc>
      </w:tr>
    </w:tbl>
    <w:p w14:paraId="58C7CDD8" w14:textId="77777777" w:rsidR="004B27F7" w:rsidRPr="006B4553" w:rsidRDefault="004B27F7" w:rsidP="006B45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28B9CBF" w14:textId="50B43E0D" w:rsidR="00E31BBF" w:rsidRPr="00E31BBF" w:rsidRDefault="00E31BBF" w:rsidP="00E31BBF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E31BBF">
        <w:rPr>
          <w:rFonts w:ascii="Times New Roman" w:hAnsi="Times New Roman" w:cs="Times New Roman"/>
          <w:sz w:val="24"/>
          <w:szCs w:val="24"/>
          <w:lang w:val="bg-BG"/>
        </w:rPr>
        <w:t>Бенефициентите са задължени да спазват спецификата на модулите и дейностите, както и на заложените изисквания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D25EDD6" w14:textId="77777777" w:rsidR="0049064D" w:rsidRPr="0049064D" w:rsidRDefault="0049064D" w:rsidP="004A2703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color w:val="FF0000"/>
          <w:sz w:val="24"/>
          <w:szCs w:val="24"/>
          <w:lang w:val="bg-BG"/>
        </w:rPr>
      </w:pPr>
    </w:p>
    <w:p w14:paraId="34FC4B03" w14:textId="17542F19" w:rsidR="00F8607E" w:rsidRDefault="00BA30B0" w:rsidP="00F8607E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54428571" w14:textId="77C7F046" w:rsidR="00F8607E" w:rsidRDefault="00F8607E" w:rsidP="00F8607E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ab/>
      </w:r>
      <w:r w:rsidRPr="00F8607E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Програмата е насочена към децата и учениците, които не са обхванати в образователната система, за които има риск от отпадане от училище и детска градина или са напуснали преждевременно образователната система</w:t>
      </w:r>
      <w:r w:rsidR="002C3586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14:paraId="3423A6D4" w14:textId="77777777" w:rsidR="00F8607E" w:rsidRPr="00F8607E" w:rsidRDefault="00F8607E" w:rsidP="00F8607E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14:paraId="58467D05" w14:textId="1BD83502" w:rsidR="00BA30B0" w:rsidRPr="00BA30B0" w:rsidRDefault="00BA30B0" w:rsidP="00BA30B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BA30B0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065EC3C7" w14:textId="006F6D33" w:rsidR="004B6E6B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● </w:t>
      </w:r>
      <w:r w:rsidR="004B6E6B" w:rsidRPr="0018239E">
        <w:rPr>
          <w:rFonts w:ascii="Times New Roman" w:hAnsi="Times New Roman" w:cs="Times New Roman"/>
          <w:sz w:val="24"/>
          <w:szCs w:val="24"/>
          <w:lang w:val="bg-BG"/>
        </w:rPr>
        <w:t>Подкрепени екипи в дейностите по подбор и прилагане на мерките за обхващането и включването на децата и учениците в задължителна предучилищна и училищна възраст.</w:t>
      </w:r>
    </w:p>
    <w:p w14:paraId="35DE500A" w14:textId="77777777" w:rsid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● </w:t>
      </w:r>
      <w:r w:rsidR="004B6E6B" w:rsidRPr="00A179AE">
        <w:rPr>
          <w:rFonts w:ascii="Times New Roman" w:hAnsi="Times New Roman" w:cs="Times New Roman"/>
          <w:sz w:val="24"/>
          <w:szCs w:val="24"/>
          <w:lang w:val="bg-BG"/>
        </w:rPr>
        <w:t>Осигурена постоянна връзка на ангажирани в дейностите по Механизма за обхват органи и институции към ИСРМ за реализиране процеса по обхващане, включване и предотвратяване на отпадането на децата и учениците в задължителна предучилищна и училищна възраст от образователната система.</w:t>
      </w:r>
      <w:r w:rsidR="004B6E6B" w:rsidRPr="0018239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C896B14" w14:textId="32F7D45D" w:rsidR="004B6E6B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● </w:t>
      </w:r>
      <w:r w:rsidR="004B6E6B" w:rsidRPr="0018239E">
        <w:rPr>
          <w:rFonts w:ascii="Times New Roman" w:hAnsi="Times New Roman" w:cs="Times New Roman"/>
          <w:sz w:val="24"/>
          <w:szCs w:val="24"/>
          <w:lang w:val="bg-BG"/>
        </w:rPr>
        <w:t>Включени родители/семействата в процеса на обхващане и включването на децата и учениците в системата на предучилищното и училищното образование и повишен възпитателен потенциал на семейството.</w:t>
      </w:r>
    </w:p>
    <w:p w14:paraId="113BF58F" w14:textId="3B50BBD9" w:rsidR="004A2703" w:rsidRPr="00F350E9" w:rsidRDefault="004A2703" w:rsidP="004A2703">
      <w:pPr>
        <w:pStyle w:val="ListParagraph"/>
        <w:ind w:left="360"/>
        <w:rPr>
          <w:rFonts w:ascii="Times New Roman" w:hAnsi="Times New Roman" w:cs="Times New Roman"/>
          <w:color w:val="2E74B5" w:themeColor="accent5" w:themeShade="BF"/>
          <w:sz w:val="24"/>
          <w:szCs w:val="24"/>
          <w:lang w:val="bg-BG"/>
        </w:rPr>
      </w:pPr>
    </w:p>
    <w:p w14:paraId="1D7C6AAB" w14:textId="77777777" w:rsidR="00D342D9" w:rsidRPr="007A5694" w:rsidRDefault="00AD1990" w:rsidP="007A569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342D9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D342D9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D342D9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79E08715" w14:textId="2429EF4B" w:rsidR="004420AB" w:rsidRPr="00D42FF5" w:rsidRDefault="004420AB" w:rsidP="00D342D9">
      <w:pPr>
        <w:widowControl w:val="0"/>
        <w:spacing w:after="0" w:line="413" w:lineRule="exac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D42F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Общ бюджет на програмата: 2 </w:t>
      </w:r>
      <w:r w:rsidR="00DD44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300</w:t>
      </w:r>
      <w:r w:rsidRPr="00D42F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000 лв., в това число </w:t>
      </w:r>
      <w:r w:rsidRPr="00D42FF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разходите за мониторинг в размер до 1 % от средствата по програмата.</w:t>
      </w:r>
    </w:p>
    <w:p w14:paraId="1AFE2088" w14:textId="77777777" w:rsidR="004420AB" w:rsidRPr="00D42FF5" w:rsidRDefault="004420AB" w:rsidP="004420AB">
      <w:pPr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tbl>
      <w:tblPr>
        <w:tblW w:w="96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18"/>
        <w:gridCol w:w="1988"/>
      </w:tblGrid>
      <w:tr w:rsidR="00507E3E" w:rsidRPr="00507E3E" w14:paraId="25935980" w14:textId="77777777" w:rsidTr="00D42FF5">
        <w:trPr>
          <w:trHeight w:hRule="exact" w:val="470"/>
        </w:trPr>
        <w:tc>
          <w:tcPr>
            <w:tcW w:w="7618" w:type="dxa"/>
            <w:tcBorders>
              <w:top w:val="single" w:sz="4" w:space="0" w:color="auto"/>
              <w:left w:val="single" w:sz="4" w:space="0" w:color="auto"/>
            </w:tcBorders>
            <w:shd w:val="clear" w:color="auto" w:fill="BEBEBE"/>
          </w:tcPr>
          <w:p w14:paraId="73E92F5C" w14:textId="77777777" w:rsidR="00507E3E" w:rsidRPr="00507E3E" w:rsidRDefault="00507E3E" w:rsidP="00507E3E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bg-BG" w:eastAsia="bg-BG" w:bidi="bg-BG"/>
              </w:rPr>
              <w:t>Модули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</w:tcPr>
          <w:p w14:paraId="53CAC924" w14:textId="77777777" w:rsidR="00507E3E" w:rsidRPr="00507E3E" w:rsidRDefault="00507E3E" w:rsidP="00507E3E">
            <w:pPr>
              <w:widowControl w:val="0"/>
              <w:spacing w:after="0" w:line="254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bg-BG" w:eastAsia="bg-BG" w:bidi="bg-BG"/>
              </w:rPr>
              <w:t>Средства в лв.</w:t>
            </w:r>
          </w:p>
        </w:tc>
      </w:tr>
      <w:tr w:rsidR="00507E3E" w:rsidRPr="00507E3E" w14:paraId="02D2C6D5" w14:textId="77777777" w:rsidTr="00AA465C">
        <w:trPr>
          <w:trHeight w:hRule="exact" w:val="1144"/>
        </w:trPr>
        <w:tc>
          <w:tcPr>
            <w:tcW w:w="7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DD3ACD" w14:textId="77777777" w:rsidR="00507E3E" w:rsidRPr="00507E3E" w:rsidRDefault="00507E3E" w:rsidP="00983905">
            <w:pPr>
              <w:widowControl w:val="0"/>
              <w:spacing w:after="0" w:line="244" w:lineRule="exac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Модул 1 „Подпомагане на дейността на екипите за обхват“</w:t>
            </w:r>
          </w:p>
          <w:p w14:paraId="62257FE5" w14:textId="77777777" w:rsidR="00507E3E" w:rsidRPr="00507E3E" w:rsidRDefault="00507E3E" w:rsidP="00983905">
            <w:pPr>
              <w:widowControl w:val="0"/>
              <w:spacing w:after="0" w:line="413" w:lineRule="exac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Дейност 1</w:t>
            </w:r>
          </w:p>
          <w:p w14:paraId="53A86196" w14:textId="77777777" w:rsidR="00507E3E" w:rsidRPr="00507E3E" w:rsidRDefault="00507E3E" w:rsidP="00507E3E">
            <w:pPr>
              <w:widowControl w:val="0"/>
              <w:spacing w:after="0" w:line="413" w:lineRule="exac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Дейност 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B498D2" w14:textId="567E5238" w:rsidR="00507E3E" w:rsidRPr="00507E3E" w:rsidRDefault="00D62D47" w:rsidP="00507E3E">
            <w:pPr>
              <w:widowControl w:val="0"/>
              <w:spacing w:line="244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10</w:t>
            </w:r>
            <w:r w:rsidR="00507E3E"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0 000 лв.</w:t>
            </w:r>
          </w:p>
          <w:p w14:paraId="1457AE9F" w14:textId="26C8D8A3" w:rsidR="00507E3E" w:rsidRPr="00507E3E" w:rsidRDefault="00507E3E" w:rsidP="00507E3E">
            <w:pPr>
              <w:widowControl w:val="0"/>
              <w:spacing w:before="160" w:after="0" w:line="244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 xml:space="preserve">2 </w:t>
            </w:r>
            <w:r w:rsidR="002C3586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0</w:t>
            </w: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00 000 лв.</w:t>
            </w:r>
          </w:p>
        </w:tc>
      </w:tr>
      <w:tr w:rsidR="00507E3E" w:rsidRPr="00507E3E" w14:paraId="4B7662EF" w14:textId="77777777" w:rsidTr="001E54D2">
        <w:trPr>
          <w:trHeight w:hRule="exact" w:val="553"/>
        </w:trPr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1C6C1" w14:textId="677A63E6" w:rsidR="00507E3E" w:rsidRPr="008322AC" w:rsidRDefault="00507E3E" w:rsidP="008322AC">
            <w:pPr>
              <w:widowControl w:val="0"/>
              <w:spacing w:line="244" w:lineRule="exact"/>
              <w:jc w:val="both"/>
              <w:rPr>
                <w:rFonts w:ascii="Times New Roman" w:eastAsia="Times New Roman" w:hAnsi="Times New Roman" w:cs="Times New Roman"/>
                <w:lang w:val="bg-BG" w:eastAsia="bg-BG" w:bidi="bg-BG"/>
              </w:rPr>
            </w:pPr>
            <w:bookmarkStart w:id="1" w:name="_Hlk158041418"/>
            <w:r w:rsidRPr="003D0BE7">
              <w:rPr>
                <w:rFonts w:ascii="Times New Roman" w:eastAsia="Times New Roman" w:hAnsi="Times New Roman" w:cs="Times New Roman"/>
                <w:lang w:val="bg-BG" w:eastAsia="bg-BG" w:bidi="bg-BG"/>
              </w:rPr>
              <w:t xml:space="preserve">Модул 2 </w:t>
            </w:r>
            <w:r w:rsidR="008322AC" w:rsidRPr="008322AC">
              <w:rPr>
                <w:rFonts w:ascii="Times New Roman" w:eastAsia="Times New Roman" w:hAnsi="Times New Roman" w:cs="Times New Roman"/>
                <w:lang w:val="bg-BG" w:eastAsia="bg-BG" w:bidi="bg-BG"/>
              </w:rPr>
              <w:t>„Добри практики за взаимодействие с родителите на децата и учениците в задължителна предучилищна и училищна възраст“</w:t>
            </w:r>
            <w:bookmarkEnd w:id="1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28008" w14:textId="77777777" w:rsidR="00507E3E" w:rsidRPr="00507E3E" w:rsidRDefault="00507E3E" w:rsidP="00507E3E">
            <w:pPr>
              <w:widowControl w:val="0"/>
              <w:spacing w:after="0" w:line="244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</w:pPr>
            <w:r w:rsidRPr="00507E3E">
              <w:rPr>
                <w:rFonts w:ascii="Times New Roman" w:eastAsia="Times New Roman" w:hAnsi="Times New Roman" w:cs="Times New Roman"/>
                <w:color w:val="000000"/>
                <w:lang w:val="bg-BG" w:eastAsia="bg-BG" w:bidi="bg-BG"/>
              </w:rPr>
              <w:t>200 000 лв.</w:t>
            </w:r>
          </w:p>
        </w:tc>
      </w:tr>
      <w:tr w:rsidR="00507E3E" w14:paraId="747F8415" w14:textId="77777777" w:rsidTr="00D42FF5">
        <w:trPr>
          <w:trHeight w:hRule="exact" w:val="470"/>
        </w:trPr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69A0FA" w14:textId="53C29ED5" w:rsidR="00507E3E" w:rsidRPr="00D42FF5" w:rsidRDefault="00507E3E" w:rsidP="00D42FF5">
            <w:pPr>
              <w:pStyle w:val="Quote"/>
              <w:ind w:left="0"/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bg-BG"/>
              </w:rPr>
            </w:pPr>
            <w:r w:rsidRPr="00D42FF5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bg-BG"/>
              </w:rPr>
              <w:t>Общ размер</w:t>
            </w:r>
            <w:r w:rsidR="00CA7AED" w:rsidRPr="00D42FF5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bg-BG"/>
              </w:rPr>
              <w:t>: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142E1" w14:textId="577F70B6" w:rsidR="00507E3E" w:rsidRDefault="00507E3E" w:rsidP="00507E3E">
            <w:pPr>
              <w:pStyle w:val="Bodytext20"/>
              <w:shd w:val="clear" w:color="auto" w:fill="auto"/>
              <w:spacing w:line="254" w:lineRule="exact"/>
              <w:ind w:firstLine="0"/>
              <w:jc w:val="right"/>
            </w:pPr>
            <w:r>
              <w:rPr>
                <w:rStyle w:val="Bodytext2115ptBold"/>
                <w:rFonts w:eastAsiaTheme="minorHAnsi"/>
              </w:rPr>
              <w:t xml:space="preserve">2 </w:t>
            </w:r>
            <w:r w:rsidR="00D62D47">
              <w:rPr>
                <w:rStyle w:val="Bodytext2115ptBold"/>
                <w:rFonts w:eastAsiaTheme="minorHAnsi"/>
              </w:rPr>
              <w:t>300</w:t>
            </w:r>
            <w:r>
              <w:rPr>
                <w:rStyle w:val="Bodytext2115ptBold"/>
                <w:rFonts w:eastAsiaTheme="minorHAnsi"/>
              </w:rPr>
              <w:t xml:space="preserve"> 000</w:t>
            </w:r>
          </w:p>
        </w:tc>
      </w:tr>
    </w:tbl>
    <w:p w14:paraId="131346EE" w14:textId="4253D756" w:rsidR="00BA30B0" w:rsidRDefault="00BA30B0" w:rsidP="00F350E9">
      <w:pPr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578CEA4" w14:textId="77777777" w:rsidR="00AA465C" w:rsidRPr="00F350E9" w:rsidRDefault="00AA465C" w:rsidP="00F350E9">
      <w:pPr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783FEDF9" w14:textId="64E73B2A" w:rsidR="00AD1990" w:rsidRDefault="0049064D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ДОПУСТИМИ КАНДИДАТИ</w:t>
      </w:r>
    </w:p>
    <w:p w14:paraId="43937A0F" w14:textId="77777777" w:rsidR="005053B7" w:rsidRDefault="005053B7" w:rsidP="00EA7FC7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69A311B8" w14:textId="6BFF7E0C" w:rsidR="00EA7FC7" w:rsidRPr="00A179AE" w:rsidRDefault="00EA7FC7" w:rsidP="00B067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2" w:name="_Hlk156915072"/>
      <w:r w:rsidRPr="00EA7FC7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 Модул 1 „Подпомагане на дейността на екипите за обхват“:</w:t>
      </w:r>
      <w:r w:rsidRPr="00EA7FC7">
        <w:rPr>
          <w:rFonts w:ascii="Times New Roman" w:hAnsi="Times New Roman" w:cs="Times New Roman"/>
          <w:sz w:val="24"/>
          <w:szCs w:val="24"/>
          <w:lang w:val="bg-BG"/>
        </w:rPr>
        <w:t xml:space="preserve"> Министерството на образованието и науката, регионални управления на образованието (РУО), училища и детски градини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>, местни органи, държавни институции, ангажирани в дейностите по Механизма.</w:t>
      </w:r>
    </w:p>
    <w:p w14:paraId="5E419E91" w14:textId="1F12BEE2" w:rsidR="00EA7FC7" w:rsidRPr="001F64CB" w:rsidRDefault="00EA7FC7" w:rsidP="008322AC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lang w:val="bg-BG" w:eastAsia="bg-BG" w:bidi="bg-BG"/>
        </w:rPr>
      </w:pPr>
      <w:r w:rsidRPr="003D0BE7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</w:t>
      </w:r>
      <w:r w:rsidR="00A84CE5" w:rsidRPr="003D0BE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bookmarkStart w:id="3" w:name="_Hlk158041462"/>
      <w:r w:rsidR="00A84CE5" w:rsidRPr="003D0BE7">
        <w:rPr>
          <w:rFonts w:ascii="Times New Roman" w:eastAsia="Times New Roman" w:hAnsi="Times New Roman" w:cs="Times New Roman"/>
          <w:b/>
          <w:bCs/>
          <w:lang w:val="bg-BG" w:eastAsia="bg-BG" w:bidi="bg-BG"/>
        </w:rPr>
        <w:t xml:space="preserve">Модул 2 </w:t>
      </w:r>
      <w:bookmarkEnd w:id="3"/>
      <w:r w:rsidRPr="001F64CB">
        <w:rPr>
          <w:rFonts w:ascii="Times New Roman" w:hAnsi="Times New Roman" w:cs="Times New Roman"/>
          <w:b/>
          <w:bCs/>
          <w:sz w:val="24"/>
          <w:szCs w:val="24"/>
          <w:lang w:val="bg-BG"/>
        </w:rPr>
        <w:t>„Добри практики за взаимодействие с родителите на децата и учениците в задължителна предучилищна и училищна възраст“:</w:t>
      </w:r>
      <w:r w:rsidRPr="00EA7FC7">
        <w:rPr>
          <w:rFonts w:ascii="Times New Roman" w:hAnsi="Times New Roman" w:cs="Times New Roman"/>
          <w:sz w:val="24"/>
          <w:szCs w:val="24"/>
          <w:lang w:val="bg-BG"/>
        </w:rPr>
        <w:t xml:space="preserve"> държавни и общински детски градини и училища.</w:t>
      </w:r>
    </w:p>
    <w:bookmarkEnd w:id="2"/>
    <w:p w14:paraId="7BC2C547" w14:textId="77777777" w:rsidR="008C3CE4" w:rsidRPr="003B2E8B" w:rsidRDefault="008C3CE4" w:rsidP="003B2E8B">
      <w:pPr>
        <w:spacing w:after="0" w:line="360" w:lineRule="auto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16452AF5" w14:textId="77777777" w:rsidR="003B2E8B" w:rsidRPr="003B2E8B" w:rsidRDefault="008C3CE4" w:rsidP="00736BE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B2E8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73F81F6D" w14:textId="04B05918" w:rsidR="00736BE6" w:rsidRPr="003B2E8B" w:rsidRDefault="004B6E6B" w:rsidP="003B2E8B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B2E8B">
        <w:rPr>
          <w:rFonts w:ascii="Times New Roman" w:hAnsi="Times New Roman" w:cs="Times New Roman"/>
          <w:sz w:val="24"/>
          <w:szCs w:val="24"/>
          <w:lang w:val="bg-BG"/>
        </w:rPr>
        <w:t xml:space="preserve">Срок за изпълнение на дейностите по двата модула: </w:t>
      </w:r>
      <w:r w:rsidRPr="003B2E8B">
        <w:rPr>
          <w:rFonts w:ascii="Times New Roman" w:hAnsi="Times New Roman" w:cs="Times New Roman"/>
          <w:b/>
          <w:bCs/>
          <w:sz w:val="24"/>
          <w:szCs w:val="24"/>
          <w:lang w:val="bg-BG"/>
        </w:rPr>
        <w:t>31.12.202</w:t>
      </w:r>
      <w:r w:rsidR="008322AC">
        <w:rPr>
          <w:rFonts w:ascii="Times New Roman" w:hAnsi="Times New Roman" w:cs="Times New Roman"/>
          <w:b/>
          <w:bCs/>
          <w:sz w:val="24"/>
          <w:szCs w:val="24"/>
          <w:lang w:val="bg-BG"/>
        </w:rPr>
        <w:t>5</w:t>
      </w:r>
      <w:r w:rsidRPr="003B2E8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г.</w:t>
      </w:r>
    </w:p>
    <w:p w14:paraId="0F0D4532" w14:textId="77777777" w:rsidR="0018239E" w:rsidRPr="0018239E" w:rsidRDefault="0018239E" w:rsidP="00736BE6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0CC5BCDD" w14:textId="37E033FB" w:rsidR="00736BE6" w:rsidRDefault="00736BE6" w:rsidP="007A5694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t>МЕХАНИЗЪМ ЗА НАБЛЮДЕНИЕ И ОТЧИТАНЕ ИЗПЪЛНЕНИЕТО НА ПРОГРАМАТА</w:t>
      </w:r>
    </w:p>
    <w:p w14:paraId="70EFA7CD" w14:textId="77777777" w:rsidR="00EA7FC7" w:rsidRDefault="002869DF" w:rsidP="007A5694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869DF">
        <w:rPr>
          <w:rFonts w:ascii="Times New Roman" w:hAnsi="Times New Roman" w:cs="Times New Roman"/>
          <w:sz w:val="24"/>
          <w:szCs w:val="24"/>
          <w:lang w:val="bg-BG"/>
        </w:rPr>
        <w:t xml:space="preserve">Мониторингът върху изпълнението на програмата се извършва чрез: </w:t>
      </w:r>
    </w:p>
    <w:p w14:paraId="0A79495D" w14:textId="7C56A04B" w:rsidR="00EA7FC7" w:rsidRDefault="00EA7FC7" w:rsidP="002869D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2869DF" w:rsidRPr="002869DF">
        <w:rPr>
          <w:rFonts w:ascii="Times New Roman" w:hAnsi="Times New Roman" w:cs="Times New Roman"/>
          <w:sz w:val="24"/>
          <w:szCs w:val="24"/>
          <w:lang w:val="bg-BG"/>
        </w:rPr>
        <w:t xml:space="preserve">посещение на място в институциите, получили финансиране; </w:t>
      </w:r>
    </w:p>
    <w:p w14:paraId="00993FCE" w14:textId="22504E64" w:rsidR="002869DF" w:rsidRPr="002869DF" w:rsidRDefault="00EA7FC7" w:rsidP="002869D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2869DF" w:rsidRPr="002869DF">
        <w:rPr>
          <w:rFonts w:ascii="Times New Roman" w:hAnsi="Times New Roman" w:cs="Times New Roman"/>
          <w:sz w:val="24"/>
          <w:szCs w:val="24"/>
          <w:lang w:val="bg-BG"/>
        </w:rPr>
        <w:t xml:space="preserve">срещи, разговори </w:t>
      </w:r>
      <w:r w:rsidR="005053B7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869DF" w:rsidRPr="002869DF">
        <w:rPr>
          <w:rFonts w:ascii="Times New Roman" w:hAnsi="Times New Roman" w:cs="Times New Roman"/>
          <w:sz w:val="24"/>
          <w:szCs w:val="24"/>
          <w:lang w:val="bg-BG"/>
        </w:rPr>
        <w:t xml:space="preserve"> учители, ръководства на училищата, детски градини, педагогически съветници и родители</w:t>
      </w:r>
      <w:r w:rsidR="005053B7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78F5D9B1" w14:textId="77777777" w:rsidR="00EA7FC7" w:rsidRDefault="00EA7FC7" w:rsidP="00EA7FC7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п</w:t>
      </w:r>
      <w:r w:rsidR="002869DF" w:rsidRPr="002869DF">
        <w:rPr>
          <w:rFonts w:ascii="Times New Roman" w:hAnsi="Times New Roman" w:cs="Times New Roman"/>
          <w:sz w:val="24"/>
          <w:szCs w:val="24"/>
          <w:lang w:val="bg-BG"/>
        </w:rPr>
        <w:t>роверки на документи, публикувани в Платформата, като при необходимост се изисква допълнителна информация.</w:t>
      </w:r>
    </w:p>
    <w:p w14:paraId="13954721" w14:textId="11CB074D" w:rsidR="00736BE6" w:rsidRDefault="002869DF" w:rsidP="0018239E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FC7">
        <w:rPr>
          <w:rFonts w:ascii="Times New Roman" w:hAnsi="Times New Roman" w:cs="Times New Roman"/>
          <w:sz w:val="24"/>
          <w:szCs w:val="24"/>
          <w:lang w:val="bg-BG"/>
        </w:rPr>
        <w:t>Мониторингът се извършва от екипа за управление, определен със заповед на министъра на образованието и науката.</w:t>
      </w:r>
    </w:p>
    <w:p w14:paraId="34E3C228" w14:textId="77777777" w:rsidR="005053B7" w:rsidRPr="00EA7FC7" w:rsidRDefault="005053B7" w:rsidP="0018239E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55C175A" w14:textId="44FA12F3" w:rsidR="005053B7" w:rsidRPr="00E31BBF" w:rsidRDefault="00A46D58" w:rsidP="00A46D58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36BE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04009B47" w14:textId="77777777" w:rsidR="00B06728" w:rsidRDefault="00B06728" w:rsidP="00B0672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23D4D366" w14:textId="65C9A660" w:rsidR="00A46D58" w:rsidRPr="00F72F58" w:rsidRDefault="00A46D58" w:rsidP="00BA642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53B7">
        <w:rPr>
          <w:rFonts w:ascii="Times New Roman" w:hAnsi="Times New Roman" w:cs="Times New Roman"/>
          <w:b/>
          <w:bCs/>
          <w:sz w:val="24"/>
          <w:szCs w:val="24"/>
          <w:lang w:val="bg-BG"/>
        </w:rPr>
        <w:t>10.1.</w:t>
      </w:r>
      <w:r w:rsidRPr="00F72F58"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7BEE3FE8" w14:textId="5CE671FF" w:rsidR="00A46D58" w:rsidRPr="00F72F58" w:rsidRDefault="00A46D58" w:rsidP="00BA6422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053B7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10.2.</w:t>
      </w:r>
      <w:r w:rsidRPr="00F72F58">
        <w:rPr>
          <w:rFonts w:ascii="Times New Roman" w:hAnsi="Times New Roman" w:cs="Times New Roman"/>
          <w:sz w:val="24"/>
          <w:szCs w:val="24"/>
          <w:lang w:val="bg-BG"/>
        </w:rPr>
        <w:t xml:space="preserve"> Декларацията по т. 1</w:t>
      </w:r>
      <w:r w:rsidR="0049064D" w:rsidRPr="00F72F58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F72F58">
        <w:rPr>
          <w:rFonts w:ascii="Times New Roman" w:hAnsi="Times New Roman" w:cs="Times New Roman"/>
          <w:sz w:val="24"/>
          <w:szCs w:val="24"/>
          <w:lang w:val="bg-BG"/>
        </w:rPr>
        <w:t>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5ECD63C5" w14:textId="77777777" w:rsidR="00617DC9" w:rsidRPr="00A517BF" w:rsidRDefault="00617DC9" w:rsidP="00617DC9">
      <w:pPr>
        <w:pStyle w:val="ListParagraph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19E35600" w14:textId="58F8ACD0" w:rsidR="00AD1990" w:rsidRDefault="008C3CE4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8C3CE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СРОК НА ИЗПЪЛНЕНИЕ</w:t>
      </w:r>
    </w:p>
    <w:p w14:paraId="7B07DA1B" w14:textId="23180BD2" w:rsidR="0018239E" w:rsidRPr="00E31BBF" w:rsidRDefault="0018239E" w:rsidP="00BA642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>11.1.</w:t>
      </w:r>
      <w:r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Модул 1 „Подпомагане на дейността на екипите за обхват“:</w:t>
      </w:r>
    </w:p>
    <w:p w14:paraId="77472C1A" w14:textId="77777777" w:rsidR="0018239E" w:rsidRPr="0018239E" w:rsidRDefault="0018239E" w:rsidP="0018239E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1:</w:t>
      </w:r>
    </w:p>
    <w:p w14:paraId="0073C9AD" w14:textId="7D94342F" w:rsidR="0018239E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sz w:val="24"/>
          <w:szCs w:val="24"/>
          <w:lang w:val="bg-BG"/>
        </w:rPr>
        <w:t>- организиране, координиране и контрол на изпълнение на работата на екипите с участието на представители на различните институции;</w:t>
      </w:r>
    </w:p>
    <w:p w14:paraId="017EA3B7" w14:textId="77777777" w:rsidR="0018239E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sz w:val="24"/>
          <w:szCs w:val="24"/>
          <w:lang w:val="bg-BG"/>
        </w:rPr>
        <w:t xml:space="preserve">- разработване и прилагане на комплекс от мерки за всяко дете и ученик, които са идентифицирани като </w:t>
      </w:r>
      <w:proofErr w:type="spellStart"/>
      <w:r w:rsidRPr="0018239E">
        <w:rPr>
          <w:rFonts w:ascii="Times New Roman" w:hAnsi="Times New Roman" w:cs="Times New Roman"/>
          <w:sz w:val="24"/>
          <w:szCs w:val="24"/>
          <w:lang w:val="bg-BG"/>
        </w:rPr>
        <w:t>необхванати</w:t>
      </w:r>
      <w:proofErr w:type="spellEnd"/>
      <w:r w:rsidRPr="0018239E">
        <w:rPr>
          <w:rFonts w:ascii="Times New Roman" w:hAnsi="Times New Roman" w:cs="Times New Roman"/>
          <w:sz w:val="24"/>
          <w:szCs w:val="24"/>
          <w:lang w:val="bg-BG"/>
        </w:rPr>
        <w:t>, отпаднали или застрашени от отпадане от образователната система, и взаимодействие с компетентните институции за прилагане на интегриран подход;</w:t>
      </w:r>
    </w:p>
    <w:p w14:paraId="351DB229" w14:textId="77777777" w:rsidR="0018239E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sz w:val="24"/>
          <w:szCs w:val="24"/>
          <w:lang w:val="bg-BG"/>
        </w:rPr>
        <w:t>- подкрепа и популяризиране на работата на членовете на екипите за обхват и на постигнатите конкретни резултати от работата на тези екипи; организиране и провеждане от РУО на междуинституционални срещи на областно и/или общинско ниво с участието на представителите на екипите за обхват с цел обсъждане и решаване на организационни и методически въпроси за повишаване ефективността на работата на екипите;</w:t>
      </w:r>
    </w:p>
    <w:p w14:paraId="4B0D0754" w14:textId="77777777" w:rsidR="005053B7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sz w:val="24"/>
          <w:szCs w:val="24"/>
          <w:lang w:val="bg-BG"/>
        </w:rPr>
        <w:t xml:space="preserve">- изготвяне и разпространяване на информационни материали, подпомагащи дейността на екипите за запознаване на родителите и обществеността с мерките за обхващането и включването на децата и учениците в образователната система. </w:t>
      </w:r>
    </w:p>
    <w:p w14:paraId="3E0D40EF" w14:textId="7B33CC7A" w:rsidR="004E4654" w:rsidRDefault="0018239E" w:rsidP="004E465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1014A1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2:</w:t>
      </w:r>
      <w:r w:rsidRPr="001014A1">
        <w:rPr>
          <w:rFonts w:ascii="Times New Roman" w:hAnsi="Times New Roman" w:cs="Times New Roman"/>
          <w:sz w:val="24"/>
          <w:szCs w:val="24"/>
          <w:lang w:val="bg-BG"/>
        </w:rPr>
        <w:t xml:space="preserve"> Осигуряване на постоянен достъп до </w:t>
      </w:r>
      <w:r w:rsidR="001F35F7" w:rsidRPr="001014A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информационната система за реализация на механизма (ИСРМ)</w:t>
      </w:r>
      <w:r w:rsidRPr="001014A1">
        <w:rPr>
          <w:rFonts w:ascii="Times New Roman" w:hAnsi="Times New Roman" w:cs="Times New Roman"/>
          <w:sz w:val="24"/>
          <w:szCs w:val="24"/>
          <w:lang w:val="bg-BG"/>
        </w:rPr>
        <w:t xml:space="preserve"> на ангажирани органи и институции съобразно спецификата и конкретните нужди на екипите за обхват чрез </w:t>
      </w:r>
      <w:r w:rsidR="004E4654" w:rsidRPr="001014A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разширяване на обхвата на действие на вече внедрената ИСРМ </w:t>
      </w:r>
      <w:r w:rsidR="004E4654" w:rsidRPr="001014A1">
        <w:rPr>
          <w:rFonts w:ascii="Times New Roman" w:hAnsi="Times New Roman" w:cs="Times New Roman"/>
          <w:sz w:val="24"/>
          <w:szCs w:val="24"/>
          <w:lang w:val="bg-BG"/>
        </w:rPr>
        <w:t>при досегашните условия и ред – осигуряване на допълнителни лицензи, с които да се обхванат всички заинтересовани институции</w:t>
      </w:r>
      <w:r w:rsidR="004E4654" w:rsidRPr="001014A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14:paraId="114AA6F3" w14:textId="0CC0085B" w:rsidR="00D62D47" w:rsidRPr="00D62D47" w:rsidRDefault="0018239E" w:rsidP="004E4654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8239E">
        <w:rPr>
          <w:rFonts w:ascii="Times New Roman" w:hAnsi="Times New Roman" w:cs="Times New Roman"/>
          <w:b/>
          <w:bCs/>
          <w:sz w:val="24"/>
          <w:szCs w:val="24"/>
          <w:lang w:val="bg-BG"/>
        </w:rPr>
        <w:t>11.2.</w:t>
      </w:r>
      <w:r w:rsidRPr="0018239E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D62D47" w:rsidRPr="00D62D47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p w14:paraId="1F6B70B0" w14:textId="77777777" w:rsid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- </w:t>
      </w:r>
      <w:r w:rsidRPr="0018239E">
        <w:rPr>
          <w:rFonts w:ascii="Times New Roman" w:hAnsi="Times New Roman" w:cs="Times New Roman"/>
          <w:sz w:val="24"/>
          <w:szCs w:val="24"/>
          <w:lang w:val="bg-BG"/>
        </w:rPr>
        <w:t xml:space="preserve"> информационни кампании за ролята на образованието на децата и учениците сред родителите и общността, в която живеят децата;</w:t>
      </w:r>
    </w:p>
    <w:p w14:paraId="26C60BB7" w14:textId="77777777" w:rsidR="00DF6D54" w:rsidRPr="00D62D47" w:rsidRDefault="0018239E" w:rsidP="00DF6D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D4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- </w:t>
      </w:r>
      <w:r w:rsidRPr="00D62D47">
        <w:rPr>
          <w:rFonts w:ascii="Times New Roman" w:hAnsi="Times New Roman" w:cs="Times New Roman"/>
          <w:sz w:val="24"/>
          <w:szCs w:val="24"/>
          <w:lang w:val="bg-BG"/>
        </w:rPr>
        <w:t>дейности за приобщаване на родителите към училищния живот и мотивирането им за образованието на техните деца чрез обучения, групови тренинги, лектории и др.;</w:t>
      </w:r>
      <w:r w:rsidR="00DF6D54" w:rsidRPr="00D62D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0C117B83" w14:textId="4DDFAF76" w:rsidR="00A46D58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- </w:t>
      </w:r>
      <w:r w:rsidRPr="0018239E">
        <w:rPr>
          <w:rFonts w:ascii="Times New Roman" w:hAnsi="Times New Roman" w:cs="Times New Roman"/>
          <w:sz w:val="24"/>
          <w:szCs w:val="24"/>
          <w:lang w:val="bg-BG"/>
        </w:rPr>
        <w:t>организиране на инициативи за популяризиране на добри практики във взаимодействието на институциите за обхващане и включване на деца и ученици в образователната система.</w:t>
      </w:r>
    </w:p>
    <w:p w14:paraId="063BF376" w14:textId="77777777" w:rsidR="0018239E" w:rsidRPr="0018239E" w:rsidRDefault="0018239E" w:rsidP="0018239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48FD9C9D" w14:textId="69408548" w:rsidR="00A46D58" w:rsidRPr="00A46D58" w:rsidRDefault="00A46D58" w:rsidP="00A46D5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46D58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РАЗХОДИ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36E0E3B8" w14:textId="1B21DA36" w:rsidR="00E57485" w:rsidRPr="00E31BBF" w:rsidRDefault="00E57485" w:rsidP="00BA642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>12.1</w:t>
      </w:r>
      <w:r w:rsidRPr="00E31BB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E31BBF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 „Подпомагане на дейността на екипите за обхват“</w:t>
      </w:r>
    </w:p>
    <w:p w14:paraId="6C8CDC0A" w14:textId="77777777" w:rsidR="00E57485" w:rsidRPr="00E57485" w:rsidRDefault="00E57485" w:rsidP="0033179D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3179D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1:</w:t>
      </w:r>
      <w:r w:rsidRPr="00E57485">
        <w:rPr>
          <w:rFonts w:ascii="Times New Roman" w:hAnsi="Times New Roman" w:cs="Times New Roman"/>
          <w:sz w:val="24"/>
          <w:szCs w:val="24"/>
          <w:lang w:val="bg-BG"/>
        </w:rPr>
        <w:t xml:space="preserve"> Максималната стойност за финансиране на заявка е 3500 лв.</w:t>
      </w:r>
    </w:p>
    <w:p w14:paraId="1AD62607" w14:textId="77777777" w:rsidR="0018239E" w:rsidRDefault="00E57485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E57485">
        <w:rPr>
          <w:rFonts w:ascii="Times New Roman" w:hAnsi="Times New Roman" w:cs="Times New Roman"/>
          <w:i/>
          <w:iCs/>
          <w:sz w:val="24"/>
          <w:szCs w:val="24"/>
          <w:lang w:val="bg-BG"/>
        </w:rPr>
        <w:t>Допустими са разходи за:</w:t>
      </w:r>
    </w:p>
    <w:p w14:paraId="02E08F0A" w14:textId="77777777" w:rsidR="0018239E" w:rsidRDefault="0018239E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-</w:t>
      </w:r>
      <w:r w:rsidR="00E5748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57485" w:rsidRPr="00E57485">
        <w:rPr>
          <w:rFonts w:ascii="Times New Roman" w:hAnsi="Times New Roman" w:cs="Times New Roman"/>
          <w:sz w:val="24"/>
          <w:szCs w:val="24"/>
          <w:lang w:val="bg-BG"/>
        </w:rPr>
        <w:t>осигуряване на подкрепа за реализиране на дейностите на екипите за обхват, включително разходи за командировка на екипите за обхват за осъществяване на мярка „Посещение на адрес“ съгласно Наредбата за командировките в страната и за закупуване на карти/билети за градския транспорт за времето на обходите на членовете на екипите за обхват в рамките на населеното място, когато не се ползват правата по Наредбата за командировките в страната (допустими са разходи за комуникационни услуги);</w:t>
      </w:r>
    </w:p>
    <w:p w14:paraId="1EA3DBD9" w14:textId="77777777" w:rsidR="0018239E" w:rsidRDefault="0018239E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- </w:t>
      </w:r>
      <w:r w:rsidR="00E57485" w:rsidRPr="00E57485">
        <w:rPr>
          <w:rFonts w:ascii="Times New Roman" w:hAnsi="Times New Roman" w:cs="Times New Roman"/>
          <w:sz w:val="24"/>
          <w:szCs w:val="24"/>
          <w:lang w:val="bg-BG"/>
        </w:rPr>
        <w:t>организиране от РУО и провеждане на междуинституционални срещи на областно и/или общинско ниво е участието на представителите на екипите за обхват е цел обсъждане и решаване на организационни и методически въпроси за повишаване ефективността на работата на екипите (наем на зала, печатни материали и други разходи за технически средства, свързани е организирането на срещите);</w:t>
      </w:r>
    </w:p>
    <w:p w14:paraId="15BA9C5B" w14:textId="0F35E030" w:rsidR="0033179D" w:rsidRPr="0018239E" w:rsidRDefault="0018239E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-</w:t>
      </w:r>
      <w:r w:rsidR="00E5748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57485" w:rsidRPr="00E57485">
        <w:rPr>
          <w:rFonts w:ascii="Times New Roman" w:hAnsi="Times New Roman" w:cs="Times New Roman"/>
          <w:sz w:val="24"/>
          <w:szCs w:val="24"/>
          <w:lang w:val="bg-BG"/>
        </w:rPr>
        <w:t>изготвяне и разпространяване на информационни материали, подпомагащи дейността на екипите за запознаване на родителите и обществеността е мерките за обхващането и включването на децата и учениците в образователната система.</w:t>
      </w:r>
    </w:p>
    <w:p w14:paraId="0042A9E2" w14:textId="1A969869" w:rsidR="00E57485" w:rsidRPr="00A179AE" w:rsidRDefault="00E57485" w:rsidP="0018239E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2: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Поддръжка, оптимизиране и включване съобразно конкретните потребности на екипите за обхват на органи и институции </w:t>
      </w:r>
      <w:r w:rsidR="0018239E"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пряко ангажирани с дейностите по Механизма 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>и осигуряване на допълнителни лицензи.</w:t>
      </w:r>
    </w:p>
    <w:p w14:paraId="16CA7F32" w14:textId="77777777" w:rsidR="00D62D47" w:rsidRPr="00D62D47" w:rsidRDefault="0033179D" w:rsidP="00D62D47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62D47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="00E57485" w:rsidRPr="00D62D47">
        <w:rPr>
          <w:rFonts w:ascii="Times New Roman" w:hAnsi="Times New Roman" w:cs="Times New Roman"/>
          <w:b/>
          <w:bCs/>
          <w:sz w:val="24"/>
          <w:szCs w:val="24"/>
          <w:lang w:val="bg-BG"/>
        </w:rPr>
        <w:t>.2.</w:t>
      </w:r>
      <w:r w:rsidR="00E57485" w:rsidRPr="00D62D47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bookmarkStart w:id="4" w:name="_Hlk158042060"/>
      <w:r w:rsidR="00D62D47" w:rsidRPr="00D62D47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bookmarkEnd w:id="4"/>
    <w:p w14:paraId="0DB4AFB0" w14:textId="77777777" w:rsidR="00474241" w:rsidRPr="00A179AE" w:rsidRDefault="00E57485" w:rsidP="0033179D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Максимална допустима стойност на дейностите в подадената от бенефициента заявка е 3000 лв. </w:t>
      </w:r>
    </w:p>
    <w:p w14:paraId="63CC9EAC" w14:textId="0ACA4B3A" w:rsidR="00E57485" w:rsidRPr="00A179AE" w:rsidRDefault="00E57485" w:rsidP="0033179D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>Всеки от допустимите бенефициенти може да кандидатства само е една заявка по модула. Бенефициентите може да възлагат изпълнението на обучителните дейности на изпълнители е доказан опит по изпълнението на посочените в заявката дейности. Допустими са разходи за:</w:t>
      </w:r>
    </w:p>
    <w:p w14:paraId="3BF02B8B" w14:textId="278A4229" w:rsidR="00E57485" w:rsidRPr="00A179AE" w:rsidRDefault="00E57485" w:rsidP="0033179D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>възнаграждения на лектори и външни за училището специалисти;</w:t>
      </w:r>
    </w:p>
    <w:p w14:paraId="18663873" w14:textId="5E4DD827" w:rsidR="007A5694" w:rsidRDefault="00E57485" w:rsidP="00EE6ED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>закупуване на материали (спортни и арт), на печатни информационни материали.</w:t>
      </w:r>
    </w:p>
    <w:p w14:paraId="6B6A4A60" w14:textId="77777777" w:rsidR="00353CB0" w:rsidRPr="00EE6EDF" w:rsidRDefault="00353CB0" w:rsidP="00353CB0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A1B2525" w14:textId="1BC7DF82" w:rsidR="00A46D58" w:rsidRPr="00A179AE" w:rsidRDefault="00A46D58" w:rsidP="00A46D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71EB0F2B" w14:textId="0F8B8D5B" w:rsidR="00E073BA" w:rsidRPr="00A179AE" w:rsidRDefault="00E073BA" w:rsidP="00BA6422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13.1. Модул 1 „Подпомагане на дейността на екипите за обхват“:</w:t>
      </w:r>
    </w:p>
    <w:p w14:paraId="61B1EA71" w14:textId="77777777" w:rsidR="00E073BA" w:rsidRPr="00A179AE" w:rsidRDefault="00E073BA" w:rsidP="00E073BA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1:</w:t>
      </w:r>
    </w:p>
    <w:p w14:paraId="017BDAC7" w14:textId="21C7565D" w:rsidR="00E073BA" w:rsidRPr="00A179AE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Началникът на РУО назначава комисия за изпълнението на Модул 1. В състава </w:t>
      </w:r>
      <w:r w:rsidR="005053B7" w:rsidRPr="00A179AE">
        <w:rPr>
          <w:rFonts w:ascii="Times New Roman" w:hAnsi="Times New Roman" w:cs="Times New Roman"/>
          <w:sz w:val="24"/>
          <w:szCs w:val="24"/>
          <w:lang w:val="bg-BG"/>
        </w:rPr>
        <w:t>ѝ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се включват двама представители на РУО и един представител на съответната община, определен от кмета на общината.</w:t>
      </w:r>
    </w:p>
    <w:p w14:paraId="0784C316" w14:textId="77777777" w:rsidR="00E073BA" w:rsidRPr="00A179AE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>Обобщените заявки по Модул 1 се изготвят от РУО въз основа на:</w:t>
      </w:r>
    </w:p>
    <w:p w14:paraId="0B3CDEB7" w14:textId="438796F9" w:rsidR="00E073BA" w:rsidRPr="00A179AE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- заявките от директорите на държавните и общинските училища и детски градини за планираните средства за изпълнение на мярка „Посещение на адрес“ за работата на членовете на екипите от съответните институции; предложения от ръководителите на екипите за обхват за планираните разходи за изпълнение на мярка „Посещение на адрес“ от членовете на екипите за обхват на територията на областта </w:t>
      </w:r>
      <w:r w:rsidR="005053B7" w:rsidRPr="00A179AE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изключение на членовете на екипите от училищата и детските градини;</w:t>
      </w:r>
    </w:p>
    <w:p w14:paraId="3938C88B" w14:textId="7AA077D6" w:rsidR="00E073BA" w:rsidRPr="00A179AE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>- утвърдена от началника на РУО план-сметка за разходите за подкрепа и популяризиране на работата на членовете на екипите за обхват и на постигнатите резултати от работата на тези екипи, както и за междуинституционални срещи на областно и/или общинско ниво е участието на представителите на екипите за обхват.</w:t>
      </w:r>
    </w:p>
    <w:p w14:paraId="52724537" w14:textId="74F8330E" w:rsidR="00E073BA" w:rsidRPr="00A179AE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5" w:name="_Hlk156914267"/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В срок до 1 месец </w:t>
      </w:r>
      <w:bookmarkStart w:id="6" w:name="_Hlk156912041"/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="005053B7"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публикуването на националната програма на страницата на МОН </w:t>
      </w:r>
      <w:bookmarkEnd w:id="6"/>
      <w:r w:rsidRPr="00A179AE">
        <w:rPr>
          <w:rFonts w:ascii="Times New Roman" w:hAnsi="Times New Roman" w:cs="Times New Roman"/>
          <w:sz w:val="24"/>
          <w:szCs w:val="24"/>
          <w:lang w:val="bg-BG"/>
        </w:rPr>
        <w:t>съответното регионално управление на образованието подава заявка за участие в онлайн платформата за кандидатстване по национални програми за развитие на образованието (Платформата) на следния електронен адрес https://np.mon.bg/. След одобряването на списъците е класираните бенефициенти по модула от министъра на образованието и науката МОН предоставя на бенефициентите одобрените средства.</w:t>
      </w:r>
    </w:p>
    <w:bookmarkEnd w:id="5"/>
    <w:p w14:paraId="04D62082" w14:textId="77777777" w:rsidR="00E073BA" w:rsidRPr="00A179AE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 2:</w:t>
      </w:r>
    </w:p>
    <w:p w14:paraId="25A9C051" w14:textId="7FD23DC2" w:rsidR="00E073BA" w:rsidRPr="00E073BA" w:rsidRDefault="00E073BA" w:rsidP="00B067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Чрез финансиране на Дейност 2 по Модул 1 „Подпомагане екипите за обхват“ ще се поддържат осигурените до момента лицензи за постоянен достъп до ИСРМ, оптимизиране на информационната система, както и разширяване чрез лицензиране съобразно конкретните нужди на екипите за обхват. Министерството на образованието и науката осигурява функционирането на ИСРМ чрез договорни отношения </w:t>
      </w:r>
      <w:r w:rsidR="00F439F1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A179AE">
        <w:rPr>
          <w:rFonts w:ascii="Times New Roman" w:hAnsi="Times New Roman" w:cs="Times New Roman"/>
          <w:sz w:val="24"/>
          <w:szCs w:val="24"/>
          <w:lang w:val="bg-BG"/>
        </w:rPr>
        <w:t xml:space="preserve"> разработчика. Лицензирането на достъпа до системата се осъществява единствено чрез възлагане от страна на Министерството.</w:t>
      </w:r>
    </w:p>
    <w:p w14:paraId="016A5B98" w14:textId="77777777" w:rsidR="00D62D47" w:rsidRPr="00D62D47" w:rsidRDefault="00E073BA" w:rsidP="00D62D4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073BA">
        <w:rPr>
          <w:rFonts w:ascii="Times New Roman" w:hAnsi="Times New Roman" w:cs="Times New Roman"/>
          <w:b/>
          <w:bCs/>
          <w:sz w:val="24"/>
          <w:szCs w:val="24"/>
          <w:lang w:val="bg-BG"/>
        </w:rPr>
        <w:t>13.2.</w:t>
      </w:r>
      <w:r w:rsidRPr="00E073BA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D62D47" w:rsidRPr="00D62D47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p w14:paraId="2112D56D" w14:textId="38A476E8" w:rsidR="00A517BF" w:rsidRPr="00E073BA" w:rsidRDefault="00E073BA" w:rsidP="00E073BA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3BA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В срок до 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месеца от</w:t>
      </w:r>
      <w:r w:rsidR="005053B7"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053B7">
        <w:rPr>
          <w:rFonts w:ascii="Times New Roman" w:hAnsi="Times New Roman" w:cs="Times New Roman"/>
          <w:sz w:val="24"/>
          <w:szCs w:val="24"/>
          <w:lang w:val="bg-BG"/>
        </w:rPr>
        <w:t xml:space="preserve">публикуването на </w:t>
      </w:r>
      <w:r w:rsidR="005053B7"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националната програма </w:t>
      </w:r>
      <w:r w:rsidR="005053B7">
        <w:rPr>
          <w:rFonts w:ascii="Times New Roman" w:hAnsi="Times New Roman" w:cs="Times New Roman"/>
          <w:sz w:val="24"/>
          <w:szCs w:val="24"/>
          <w:lang w:val="bg-BG"/>
        </w:rPr>
        <w:t>на страницата на МОН</w:t>
      </w:r>
      <w:r w:rsidR="00E33EF2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053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бенефициентите въвеждат необходимата информация в онлайн платформа за кандидатстване по национални програми за развитие на образованието (Платформата) - https://np.mon.bg/. След одобряването на списъците </w:t>
      </w:r>
      <w:r w:rsidR="005053B7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класираните бенефициенти по модула от министъра на образованието и науката МОН предоставя на бенефициентите одобрените средства.</w:t>
      </w:r>
    </w:p>
    <w:p w14:paraId="0F796270" w14:textId="0D9F4AFD" w:rsidR="00A517BF" w:rsidRPr="00785EAC" w:rsidRDefault="00A517BF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4A4A1D23" w14:textId="76943430" w:rsidR="00EA2177" w:rsidRPr="00E31BBF" w:rsidRDefault="00BA6422" w:rsidP="00E31BB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A2177"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>14.1. Модул 1 „Подпомагане на дейността на екипите за обхват“</w:t>
      </w:r>
    </w:p>
    <w:p w14:paraId="184CA66D" w14:textId="0FFE6AA9" w:rsidR="00EA2177" w:rsidRPr="00EA2177" w:rsidRDefault="00EA2177" w:rsidP="00E045A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Екипът за управление на Модул 1, Дейност 1 от националната програма, определен от министъра на образованието и науката, в срок от 10 работни дни след крайния срок за кандидатстване оценява подадените от РУО заявки за участие.</w:t>
      </w:r>
    </w:p>
    <w:p w14:paraId="4F996DDA" w14:textId="596FBF71" w:rsidR="00EA2177" w:rsidRPr="00EA2177" w:rsidRDefault="00EA2177" w:rsidP="00E045A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Екипът за управление на Модул 1 от националната програма предлага на министъра на образованието и науката за одобряване списъците с класираните бенефициенти. Одобрените от министъра на образованието и науката средства за финансиране се предоставят на съответното РУО и на съответните държавни и общински училища и детски градини.</w:t>
      </w:r>
    </w:p>
    <w:p w14:paraId="4C181E42" w14:textId="77777777" w:rsidR="00EA2177" w:rsidRPr="00EA2177" w:rsidRDefault="00EA2177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Не се одобряват и финансират заявки, които:</w:t>
      </w:r>
    </w:p>
    <w:p w14:paraId="544DB08D" w14:textId="1AB59866" w:rsidR="00EA2177" w:rsidRPr="00EA2177" w:rsidRDefault="00EA2177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E045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A2177">
        <w:rPr>
          <w:rFonts w:ascii="Times New Roman" w:hAnsi="Times New Roman" w:cs="Times New Roman"/>
          <w:sz w:val="24"/>
          <w:szCs w:val="24"/>
          <w:lang w:val="bg-BG"/>
        </w:rPr>
        <w:t>са въведени след крайния срок за подаването им в МОН;</w:t>
      </w:r>
    </w:p>
    <w:p w14:paraId="303F0173" w14:textId="0FDBBBEC" w:rsidR="0061597E" w:rsidRDefault="00EA2177" w:rsidP="0061597E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E045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A2177">
        <w:rPr>
          <w:rFonts w:ascii="Times New Roman" w:hAnsi="Times New Roman" w:cs="Times New Roman"/>
          <w:sz w:val="24"/>
          <w:szCs w:val="24"/>
          <w:lang w:val="bg-BG"/>
        </w:rPr>
        <w:t>не съответстват на допустимите дейности по модула</w:t>
      </w:r>
      <w:r w:rsidR="0061597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96A37F6" w14:textId="77777777" w:rsidR="00D62D47" w:rsidRPr="00D62D47" w:rsidRDefault="00BA6422" w:rsidP="00D62D47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="00EA2177"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>14.2.</w:t>
      </w:r>
      <w:r w:rsidR="0061597E" w:rsidRPr="00E31BB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D62D47" w:rsidRPr="00D62D47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p w14:paraId="120F280F" w14:textId="77777777" w:rsidR="00EA2177" w:rsidRPr="00C40DBD" w:rsidRDefault="00EA2177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C40DB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Критерии за оценка по модула:</w:t>
      </w:r>
    </w:p>
    <w:p w14:paraId="179F71CD" w14:textId="10641668" w:rsidR="00EA2177" w:rsidRDefault="00642DDF" w:rsidP="00642DD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- </w:t>
      </w:r>
      <w:r w:rsidR="00C40DBD" w:rsidRPr="00642DDF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A2177" w:rsidRPr="00642DDF">
        <w:rPr>
          <w:rFonts w:ascii="Times New Roman" w:hAnsi="Times New Roman" w:cs="Times New Roman"/>
          <w:sz w:val="24"/>
          <w:szCs w:val="24"/>
          <w:lang w:val="bg-BG"/>
        </w:rPr>
        <w:t xml:space="preserve">редвидени информационни кампании за ролята на образованието на децата и учениците сред родителите и общността, в която живеят децата - 1 кампания; </w:t>
      </w:r>
    </w:p>
    <w:p w14:paraId="0B821A6B" w14:textId="0251F32F" w:rsidR="00642DDF" w:rsidRPr="00D62D47" w:rsidRDefault="00642DDF" w:rsidP="00642DD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D47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62D47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A2177" w:rsidRPr="00D62D47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D62D47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A2177" w:rsidRPr="00D62D47">
        <w:rPr>
          <w:rFonts w:ascii="Times New Roman" w:hAnsi="Times New Roman" w:cs="Times New Roman"/>
          <w:sz w:val="24"/>
          <w:szCs w:val="24"/>
          <w:lang w:val="bg-BG"/>
        </w:rPr>
        <w:t>редвидени дейности за приобщаване на родители/семействата към училищния живот и мотивирането им за образованието на техните деца чрез обучения, групови тренинги, лектории и др. - 2 дейности;</w:t>
      </w:r>
    </w:p>
    <w:p w14:paraId="5FDE71E9" w14:textId="7E2B58D5" w:rsidR="00EA2177" w:rsidRPr="00D62D47" w:rsidRDefault="00642DDF" w:rsidP="00642DDF"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62D47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EA2177" w:rsidRPr="00D62D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2D47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EA2177" w:rsidRPr="00D62D47">
        <w:rPr>
          <w:rFonts w:ascii="Times New Roman" w:hAnsi="Times New Roman" w:cs="Times New Roman"/>
          <w:sz w:val="24"/>
          <w:szCs w:val="24"/>
          <w:lang w:val="bg-BG"/>
        </w:rPr>
        <w:t xml:space="preserve">редвидени инициативи за популяризиране на добри практики във взаимодействието на институциите за обхващане и включване на деца и ученици в образование - </w:t>
      </w:r>
      <w:r w:rsidR="00A6342A" w:rsidRPr="00D62D4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EA2177" w:rsidRPr="00D62D47">
        <w:rPr>
          <w:rFonts w:ascii="Times New Roman" w:hAnsi="Times New Roman" w:cs="Times New Roman"/>
          <w:sz w:val="24"/>
          <w:szCs w:val="24"/>
          <w:lang w:val="bg-BG"/>
        </w:rPr>
        <w:t xml:space="preserve"> инициатив</w:t>
      </w:r>
      <w:r w:rsidR="00A6342A" w:rsidRPr="00D62D47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EA2177" w:rsidRPr="00D62D4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3C4F17A" w14:textId="156A47A1" w:rsidR="00EA2177" w:rsidRPr="00EA2177" w:rsidRDefault="00EA2177" w:rsidP="004C4AE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Екипът за управление на Модул 2 от националната програма, определен от министъра на образованието и науката, оценява в срок от 10 работни дни подадените от директорите на институциите заявки за участие.</w:t>
      </w:r>
    </w:p>
    <w:p w14:paraId="6570BC7F" w14:textId="77777777" w:rsidR="00EA2177" w:rsidRPr="00EA2177" w:rsidRDefault="00EA2177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lastRenderedPageBreak/>
        <w:t>Не се одобряват и финансират заявки, които:</w:t>
      </w:r>
    </w:p>
    <w:p w14:paraId="5F98F4EA" w14:textId="77777777" w:rsidR="0061597E" w:rsidRDefault="0061597E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EA2177" w:rsidRPr="00EA2177">
        <w:rPr>
          <w:rFonts w:ascii="Times New Roman" w:hAnsi="Times New Roman" w:cs="Times New Roman"/>
          <w:sz w:val="24"/>
          <w:szCs w:val="24"/>
          <w:lang w:val="bg-BG"/>
        </w:rPr>
        <w:t xml:space="preserve">са въведени след крайния срок за подаването им в МОН; </w:t>
      </w:r>
    </w:p>
    <w:p w14:paraId="4BFCD862" w14:textId="77777777" w:rsidR="0061597E" w:rsidRDefault="0061597E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EA2177" w:rsidRPr="00EA2177">
        <w:rPr>
          <w:rFonts w:ascii="Times New Roman" w:hAnsi="Times New Roman" w:cs="Times New Roman"/>
          <w:sz w:val="24"/>
          <w:szCs w:val="24"/>
          <w:lang w:val="bg-BG"/>
        </w:rPr>
        <w:t xml:space="preserve">не съответстват на допустимите дейности по модула; </w:t>
      </w:r>
    </w:p>
    <w:p w14:paraId="30FC329F" w14:textId="06A3270A" w:rsidR="00EA2177" w:rsidRPr="00EA2177" w:rsidRDefault="0061597E" w:rsidP="00EA2177">
      <w:pPr>
        <w:pStyle w:val="ListParagraph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EA2177" w:rsidRPr="00EA2177">
        <w:rPr>
          <w:rFonts w:ascii="Times New Roman" w:hAnsi="Times New Roman" w:cs="Times New Roman"/>
          <w:sz w:val="24"/>
          <w:szCs w:val="24"/>
          <w:lang w:val="bg-BG"/>
        </w:rPr>
        <w:t>не отговарят на посочените критерии.</w:t>
      </w:r>
    </w:p>
    <w:p w14:paraId="393E9F89" w14:textId="7C3E555A" w:rsidR="004C4AEB" w:rsidRDefault="00EA2177" w:rsidP="00E33EF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Екипът за управление на Модул 2 от националната програма предлага на министъра на образованието и науката за одобряване списъците е класираните бенефициенти. Одобрените от министъра на образованието и науката средства за финансиране се предоставят на съответните училища/детски градини.</w:t>
      </w:r>
    </w:p>
    <w:p w14:paraId="655F7F0A" w14:textId="641399DF" w:rsidR="00EA2177" w:rsidRPr="00E33EF2" w:rsidRDefault="00A517BF" w:rsidP="00EA2177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0B47987F" w14:textId="77777777" w:rsidR="00EA2177" w:rsidRPr="00EA2177" w:rsidRDefault="00EA2177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Контролът по изпълнение на дейностите и на изразходваните средства по Модул 1, Дейност 1 от националната програма се осъществява от началника на регионалното управление на образованието.</w:t>
      </w:r>
    </w:p>
    <w:p w14:paraId="54B2043F" w14:textId="77777777" w:rsidR="00EA2177" w:rsidRPr="00EA2177" w:rsidRDefault="00EA2177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Контролът по изпълнение на дейностите и на изразходваните средства по Модул 2 от националната програма се осъществява от директора на училището или директора на детската градина.</w:t>
      </w:r>
    </w:p>
    <w:p w14:paraId="2A9A8FDF" w14:textId="060DA1F1" w:rsidR="00EA2177" w:rsidRPr="00EA2177" w:rsidRDefault="00EA2177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2177">
        <w:rPr>
          <w:rFonts w:ascii="Times New Roman" w:hAnsi="Times New Roman" w:cs="Times New Roman"/>
          <w:sz w:val="24"/>
          <w:szCs w:val="24"/>
          <w:lang w:val="bg-BG"/>
        </w:rPr>
        <w:t>Бенефициентите по Модул 1, Дейност 1 и Модул 2 въвеждат в Платформата окончателния отчет на средствата по реализация на дейностите по двата модула на програмата в срок до 31.12.202</w:t>
      </w:r>
      <w:r w:rsidR="003E1793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A2177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10E548EC" w14:textId="77777777" w:rsidR="00E073BA" w:rsidRPr="00E073BA" w:rsidRDefault="00E073BA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3BA">
        <w:rPr>
          <w:rFonts w:ascii="Times New Roman" w:hAnsi="Times New Roman" w:cs="Times New Roman"/>
          <w:sz w:val="24"/>
          <w:szCs w:val="24"/>
          <w:lang w:val="bg-BG"/>
        </w:rPr>
        <w:t>Документацията, която удостоверява провеждането на дейностите по националната програма, се съхранява в РУО и в съответната институция за срок от 3 години.</w:t>
      </w:r>
    </w:p>
    <w:p w14:paraId="472B510A" w14:textId="2A4C151F" w:rsidR="00E073BA" w:rsidRPr="00E073BA" w:rsidRDefault="00E073BA" w:rsidP="00905A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Окончателният отчет за изпълнението на Националната програма „Заедно за всяко дете“ се изготвя след представянето на всички отчети от бенефициентите по </w:t>
      </w:r>
      <w:r w:rsidRPr="004C4AEB">
        <w:rPr>
          <w:rFonts w:ascii="Times New Roman" w:hAnsi="Times New Roman" w:cs="Times New Roman"/>
          <w:sz w:val="24"/>
          <w:szCs w:val="24"/>
          <w:lang w:val="bg-BG"/>
        </w:rPr>
        <w:t>двата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модула по заложените показатели за изпълнение не по-късно от 31.01.202</w:t>
      </w:r>
      <w:r w:rsidR="003E179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E073BA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6A7F9D2B" w14:textId="761C22D5" w:rsidR="00EA2177" w:rsidRDefault="00EA2177" w:rsidP="004C4AE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0714129" w14:textId="77777777" w:rsidR="00650AF4" w:rsidRPr="004C4AEB" w:rsidRDefault="00650AF4" w:rsidP="004C4AE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650AF4" w:rsidRPr="004C4AEB" w:rsidSect="00046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30" w:right="1417" w:bottom="720" w:left="1417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F6041" w14:textId="77777777" w:rsidR="0097253C" w:rsidRDefault="0097253C" w:rsidP="00AD1990">
      <w:pPr>
        <w:spacing w:after="0" w:line="240" w:lineRule="auto"/>
      </w:pPr>
      <w:r>
        <w:separator/>
      </w:r>
    </w:p>
  </w:endnote>
  <w:endnote w:type="continuationSeparator" w:id="0">
    <w:p w14:paraId="741BE2CC" w14:textId="77777777" w:rsidR="0097253C" w:rsidRDefault="0097253C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5B21B" w14:textId="77777777" w:rsidR="00046A9B" w:rsidRDefault="00046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28462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403306" w14:textId="3558E898" w:rsidR="00046A9B" w:rsidRDefault="00046A9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5818E5" w14:textId="77777777" w:rsidR="007C781D" w:rsidRDefault="007C78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574D7" w14:textId="77777777" w:rsidR="00046A9B" w:rsidRDefault="00046A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86245" w14:textId="77777777" w:rsidR="0097253C" w:rsidRDefault="0097253C" w:rsidP="00AD1990">
      <w:pPr>
        <w:spacing w:after="0" w:line="240" w:lineRule="auto"/>
      </w:pPr>
      <w:r>
        <w:separator/>
      </w:r>
    </w:p>
  </w:footnote>
  <w:footnote w:type="continuationSeparator" w:id="0">
    <w:p w14:paraId="3A67D7C5" w14:textId="77777777" w:rsidR="0097253C" w:rsidRDefault="0097253C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AC38" w14:textId="77777777" w:rsidR="00046A9B" w:rsidRDefault="00046A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9C93" w14:textId="5BE23680" w:rsidR="00BA30B0" w:rsidRPr="00BA30B0" w:rsidRDefault="00736BE6" w:rsidP="00BA30B0">
    <w:pPr>
      <w:pStyle w:val="Header"/>
      <w:jc w:val="right"/>
      <w:rPr>
        <w:rFonts w:ascii="Times New Roman" w:hAnsi="Times New Roman" w:cs="Times New Roman"/>
        <w:i/>
        <w:iCs/>
        <w:lang w:val="bg-BG"/>
      </w:rPr>
    </w:pPr>
    <w:r>
      <w:rPr>
        <w:rFonts w:ascii="Times New Roman" w:hAnsi="Times New Roman" w:cs="Times New Roman"/>
        <w:i/>
        <w:iCs/>
        <w:lang w:val="bg-BG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7152" w14:textId="77777777" w:rsidR="00046A9B" w:rsidRDefault="00046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036C8"/>
    <w:multiLevelType w:val="multilevel"/>
    <w:tmpl w:val="8A16ED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AD0790"/>
    <w:multiLevelType w:val="hybridMultilevel"/>
    <w:tmpl w:val="0064727E"/>
    <w:lvl w:ilvl="0" w:tplc="F036CE4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B09560C"/>
    <w:multiLevelType w:val="hybridMultilevel"/>
    <w:tmpl w:val="F15CE7A2"/>
    <w:lvl w:ilvl="0" w:tplc="E4647A78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BE498C"/>
    <w:multiLevelType w:val="hybridMultilevel"/>
    <w:tmpl w:val="051A169C"/>
    <w:lvl w:ilvl="0" w:tplc="D46A89BA">
      <w:start w:val="1"/>
      <w:numFmt w:val="decimal"/>
      <w:lvlText w:val="%1)"/>
      <w:lvlJc w:val="left"/>
      <w:pPr>
        <w:ind w:left="1146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B4B4B"/>
    <w:multiLevelType w:val="multilevel"/>
    <w:tmpl w:val="88E67A6C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0"/>
  </w:num>
  <w:num w:numId="7">
    <w:abstractNumId w:val="1"/>
  </w:num>
  <w:num w:numId="8">
    <w:abstractNumId w:val="6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441CC"/>
    <w:rsid w:val="0004637F"/>
    <w:rsid w:val="00046A9B"/>
    <w:rsid w:val="00077BC3"/>
    <w:rsid w:val="000B0D0D"/>
    <w:rsid w:val="000B2284"/>
    <w:rsid w:val="000C3488"/>
    <w:rsid w:val="000D2DF8"/>
    <w:rsid w:val="001014A1"/>
    <w:rsid w:val="00101585"/>
    <w:rsid w:val="001471E0"/>
    <w:rsid w:val="00165930"/>
    <w:rsid w:val="0018239E"/>
    <w:rsid w:val="00183E09"/>
    <w:rsid w:val="00191B2D"/>
    <w:rsid w:val="00197B5A"/>
    <w:rsid w:val="001A6042"/>
    <w:rsid w:val="001B351E"/>
    <w:rsid w:val="001D3FA3"/>
    <w:rsid w:val="001E54D2"/>
    <w:rsid w:val="001F35F7"/>
    <w:rsid w:val="001F64CB"/>
    <w:rsid w:val="00231BD1"/>
    <w:rsid w:val="00253A86"/>
    <w:rsid w:val="002869DF"/>
    <w:rsid w:val="002C0BD4"/>
    <w:rsid w:val="002C3586"/>
    <w:rsid w:val="002D567F"/>
    <w:rsid w:val="003112CA"/>
    <w:rsid w:val="00325E69"/>
    <w:rsid w:val="0033179D"/>
    <w:rsid w:val="00346BFA"/>
    <w:rsid w:val="00353CB0"/>
    <w:rsid w:val="00363DEC"/>
    <w:rsid w:val="0039423E"/>
    <w:rsid w:val="003A404F"/>
    <w:rsid w:val="003A52B9"/>
    <w:rsid w:val="003B2E8B"/>
    <w:rsid w:val="003C20E5"/>
    <w:rsid w:val="003C392B"/>
    <w:rsid w:val="003D0BE7"/>
    <w:rsid w:val="003D26F8"/>
    <w:rsid w:val="003E1793"/>
    <w:rsid w:val="003E594D"/>
    <w:rsid w:val="003E7F28"/>
    <w:rsid w:val="004005A7"/>
    <w:rsid w:val="004064E8"/>
    <w:rsid w:val="004420AB"/>
    <w:rsid w:val="00454FDF"/>
    <w:rsid w:val="00474241"/>
    <w:rsid w:val="0049064D"/>
    <w:rsid w:val="00495AD2"/>
    <w:rsid w:val="004A2703"/>
    <w:rsid w:val="004B27F7"/>
    <w:rsid w:val="004B6E6B"/>
    <w:rsid w:val="004C3A99"/>
    <w:rsid w:val="004C4AEB"/>
    <w:rsid w:val="004E4654"/>
    <w:rsid w:val="005053B7"/>
    <w:rsid w:val="00507E3E"/>
    <w:rsid w:val="00522CFC"/>
    <w:rsid w:val="005324E2"/>
    <w:rsid w:val="005363EC"/>
    <w:rsid w:val="00560576"/>
    <w:rsid w:val="005B13FD"/>
    <w:rsid w:val="00600AF8"/>
    <w:rsid w:val="006132C5"/>
    <w:rsid w:val="0061597E"/>
    <w:rsid w:val="00617DC9"/>
    <w:rsid w:val="00623F1D"/>
    <w:rsid w:val="00626E61"/>
    <w:rsid w:val="00642DDF"/>
    <w:rsid w:val="00650AF4"/>
    <w:rsid w:val="00654AE7"/>
    <w:rsid w:val="006A53BE"/>
    <w:rsid w:val="006B2E93"/>
    <w:rsid w:val="006B4553"/>
    <w:rsid w:val="006C7064"/>
    <w:rsid w:val="006D189B"/>
    <w:rsid w:val="00705F14"/>
    <w:rsid w:val="00710C4F"/>
    <w:rsid w:val="0072104A"/>
    <w:rsid w:val="00736BE6"/>
    <w:rsid w:val="00785EAC"/>
    <w:rsid w:val="007A5694"/>
    <w:rsid w:val="007C57B4"/>
    <w:rsid w:val="007C781D"/>
    <w:rsid w:val="00822FA2"/>
    <w:rsid w:val="008322AC"/>
    <w:rsid w:val="00842036"/>
    <w:rsid w:val="00872A34"/>
    <w:rsid w:val="00876EBF"/>
    <w:rsid w:val="008949EC"/>
    <w:rsid w:val="008C3CE4"/>
    <w:rsid w:val="008F24DE"/>
    <w:rsid w:val="00905AE4"/>
    <w:rsid w:val="00937D3B"/>
    <w:rsid w:val="00971419"/>
    <w:rsid w:val="0097253C"/>
    <w:rsid w:val="00983905"/>
    <w:rsid w:val="009B71AE"/>
    <w:rsid w:val="009F3312"/>
    <w:rsid w:val="009F7908"/>
    <w:rsid w:val="00A179AE"/>
    <w:rsid w:val="00A235E0"/>
    <w:rsid w:val="00A46D58"/>
    <w:rsid w:val="00A517BF"/>
    <w:rsid w:val="00A6342A"/>
    <w:rsid w:val="00A644E3"/>
    <w:rsid w:val="00A65B2D"/>
    <w:rsid w:val="00A80FD0"/>
    <w:rsid w:val="00A8363B"/>
    <w:rsid w:val="00A84CE5"/>
    <w:rsid w:val="00AA465C"/>
    <w:rsid w:val="00AB45AD"/>
    <w:rsid w:val="00AD1990"/>
    <w:rsid w:val="00B023C3"/>
    <w:rsid w:val="00B06728"/>
    <w:rsid w:val="00B07915"/>
    <w:rsid w:val="00B51CE7"/>
    <w:rsid w:val="00BA30B0"/>
    <w:rsid w:val="00BA6422"/>
    <w:rsid w:val="00BF49CC"/>
    <w:rsid w:val="00C323D7"/>
    <w:rsid w:val="00C40DBD"/>
    <w:rsid w:val="00C41011"/>
    <w:rsid w:val="00C4575C"/>
    <w:rsid w:val="00C602DE"/>
    <w:rsid w:val="00C73385"/>
    <w:rsid w:val="00C77D8F"/>
    <w:rsid w:val="00CA7AED"/>
    <w:rsid w:val="00D01969"/>
    <w:rsid w:val="00D2246D"/>
    <w:rsid w:val="00D342D9"/>
    <w:rsid w:val="00D42FF5"/>
    <w:rsid w:val="00D62D47"/>
    <w:rsid w:val="00D94A14"/>
    <w:rsid w:val="00DD44FD"/>
    <w:rsid w:val="00DF5875"/>
    <w:rsid w:val="00DF6D54"/>
    <w:rsid w:val="00E045AD"/>
    <w:rsid w:val="00E073BA"/>
    <w:rsid w:val="00E31BBF"/>
    <w:rsid w:val="00E33EF2"/>
    <w:rsid w:val="00E57485"/>
    <w:rsid w:val="00E6212D"/>
    <w:rsid w:val="00E642F8"/>
    <w:rsid w:val="00E734FC"/>
    <w:rsid w:val="00E8386D"/>
    <w:rsid w:val="00E96A27"/>
    <w:rsid w:val="00EA2177"/>
    <w:rsid w:val="00EA7FC7"/>
    <w:rsid w:val="00EB4449"/>
    <w:rsid w:val="00EC40A2"/>
    <w:rsid w:val="00EC7E68"/>
    <w:rsid w:val="00EE6EDF"/>
    <w:rsid w:val="00F13B2B"/>
    <w:rsid w:val="00F350E9"/>
    <w:rsid w:val="00F439F1"/>
    <w:rsid w:val="00F647A4"/>
    <w:rsid w:val="00F72F58"/>
    <w:rsid w:val="00F803A4"/>
    <w:rsid w:val="00F8607E"/>
    <w:rsid w:val="00FB1887"/>
    <w:rsid w:val="00FB7962"/>
    <w:rsid w:val="00FB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D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aliases w:val="List Paragraph1,List1"/>
    <w:basedOn w:val="Normal"/>
    <w:uiPriority w:val="34"/>
    <w:qFormat/>
    <w:rsid w:val="00AD1990"/>
    <w:pPr>
      <w:ind w:left="720"/>
      <w:contextualSpacing/>
    </w:pPr>
  </w:style>
  <w:style w:type="character" w:customStyle="1" w:styleId="Heading11">
    <w:name w:val="Heading #1|1_"/>
    <w:basedOn w:val="DefaultParagraphFont"/>
    <w:link w:val="Heading110"/>
    <w:rsid w:val="00710C4F"/>
    <w:rPr>
      <w:b/>
      <w:bCs/>
      <w:sz w:val="23"/>
      <w:szCs w:val="23"/>
      <w:shd w:val="clear" w:color="auto" w:fill="FFFFFF"/>
    </w:rPr>
  </w:style>
  <w:style w:type="character" w:customStyle="1" w:styleId="Bodytext2">
    <w:name w:val="Body text|2_"/>
    <w:basedOn w:val="DefaultParagraphFont"/>
    <w:link w:val="Bodytext20"/>
    <w:rsid w:val="00710C4F"/>
    <w:rPr>
      <w:shd w:val="clear" w:color="auto" w:fill="FFFFFF"/>
    </w:rPr>
  </w:style>
  <w:style w:type="character" w:customStyle="1" w:styleId="Heading1111ptNotBold">
    <w:name w:val="Heading #1|1 + 11 pt;Not Bold"/>
    <w:basedOn w:val="Heading11"/>
    <w:semiHidden/>
    <w:unhideWhenUsed/>
    <w:rsid w:val="00710C4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bg-BG" w:eastAsia="bg-BG" w:bidi="bg-BG"/>
    </w:rPr>
  </w:style>
  <w:style w:type="paragraph" w:customStyle="1" w:styleId="Heading110">
    <w:name w:val="Heading #1|1"/>
    <w:basedOn w:val="Normal"/>
    <w:link w:val="Heading11"/>
    <w:qFormat/>
    <w:rsid w:val="00710C4F"/>
    <w:pPr>
      <w:widowControl w:val="0"/>
      <w:shd w:val="clear" w:color="auto" w:fill="FFFFFF"/>
      <w:spacing w:before="560" w:after="400" w:line="418" w:lineRule="exact"/>
      <w:ind w:hanging="380"/>
      <w:outlineLvl w:val="0"/>
    </w:pPr>
    <w:rPr>
      <w:b/>
      <w:bCs/>
      <w:sz w:val="23"/>
      <w:szCs w:val="23"/>
    </w:rPr>
  </w:style>
  <w:style w:type="paragraph" w:customStyle="1" w:styleId="Bodytext20">
    <w:name w:val="Body text|2"/>
    <w:basedOn w:val="Normal"/>
    <w:link w:val="Bodytext2"/>
    <w:qFormat/>
    <w:rsid w:val="00710C4F"/>
    <w:pPr>
      <w:widowControl w:val="0"/>
      <w:shd w:val="clear" w:color="auto" w:fill="FFFFFF"/>
      <w:spacing w:after="0" w:line="413" w:lineRule="exact"/>
      <w:ind w:hanging="360"/>
      <w:jc w:val="both"/>
    </w:pPr>
  </w:style>
  <w:style w:type="character" w:customStyle="1" w:styleId="Bodytext2115ptBold">
    <w:name w:val="Body text|2 + 11.5 pt;Bold"/>
    <w:basedOn w:val="Bodytext2"/>
    <w:semiHidden/>
    <w:unhideWhenUsed/>
    <w:rsid w:val="00507E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 w:eastAsia="bg-BG" w:bidi="bg-BG"/>
    </w:rPr>
  </w:style>
  <w:style w:type="paragraph" w:styleId="Quote">
    <w:name w:val="Quote"/>
    <w:basedOn w:val="Normal"/>
    <w:next w:val="Normal"/>
    <w:link w:val="QuoteChar"/>
    <w:uiPriority w:val="29"/>
    <w:qFormat/>
    <w:rsid w:val="00CA7AE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AED"/>
    <w:rPr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5324E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3006</Words>
  <Characters>17138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Neli Nencheva</cp:lastModifiedBy>
  <cp:revision>7</cp:revision>
  <cp:lastPrinted>2024-01-24T11:15:00Z</cp:lastPrinted>
  <dcterms:created xsi:type="dcterms:W3CDTF">2025-03-05T11:58:00Z</dcterms:created>
  <dcterms:modified xsi:type="dcterms:W3CDTF">2025-03-05T12:03:00Z</dcterms:modified>
</cp:coreProperties>
</file>